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EFA" w14:textId="77777777" w:rsidR="008C6A34" w:rsidRDefault="008C6A34">
      <w:pPr>
        <w:tabs>
          <w:tab w:val="center" w:pos="4986"/>
          <w:tab w:val="right" w:pos="9972"/>
        </w:tabs>
      </w:pPr>
    </w:p>
    <w:p w14:paraId="6DAAB0C7" w14:textId="77777777" w:rsidR="008C6A34" w:rsidRDefault="008C6A34">
      <w:pPr>
        <w:tabs>
          <w:tab w:val="center" w:pos="4986"/>
          <w:tab w:val="right" w:pos="9972"/>
        </w:tabs>
      </w:pPr>
    </w:p>
    <w:p w14:paraId="484CB8D4" w14:textId="77777777" w:rsidR="008C6A34" w:rsidRDefault="00BA7E95">
      <w:pPr>
        <w:tabs>
          <w:tab w:val="left" w:pos="6804"/>
        </w:tabs>
        <w:ind w:left="5103" w:firstLine="3685"/>
        <w:rPr>
          <w:lang w:eastAsia="ar-SA"/>
        </w:rPr>
      </w:pPr>
      <w:r>
        <w:rPr>
          <w:lang w:eastAsia="ar-SA"/>
        </w:rPr>
        <w:t xml:space="preserve">Prisijungimo prie Saugiojo valstybinio duomenų perdavimo tinklo, </w:t>
      </w:r>
    </w:p>
    <w:p w14:paraId="425B84A4" w14:textId="77777777" w:rsidR="008C6A34" w:rsidRDefault="00BA7E95">
      <w:pPr>
        <w:tabs>
          <w:tab w:val="left" w:pos="6804"/>
        </w:tabs>
        <w:ind w:left="8789"/>
        <w:rPr>
          <w:lang w:eastAsia="ar-SA"/>
        </w:rPr>
      </w:pPr>
      <w:r>
        <w:rPr>
          <w:lang w:eastAsia="ar-SA"/>
        </w:rPr>
        <w:t xml:space="preserve">atsijungimo nuo jo, elektroninių ryšių ir kibernetinio saugumo paslaugų </w:t>
      </w:r>
    </w:p>
    <w:p w14:paraId="4BFC696F" w14:textId="77777777" w:rsidR="008C6A34" w:rsidRDefault="00BA7E95">
      <w:pPr>
        <w:tabs>
          <w:tab w:val="left" w:pos="6804"/>
        </w:tabs>
        <w:ind w:left="8789"/>
        <w:rPr>
          <w:lang w:eastAsia="ar-SA"/>
        </w:rPr>
      </w:pPr>
      <w:r>
        <w:rPr>
          <w:lang w:eastAsia="ar-SA"/>
        </w:rPr>
        <w:t>teikimo šiuo tinklu tvarkos aprašo</w:t>
      </w:r>
      <w:r>
        <w:rPr>
          <w:lang w:eastAsia="ar-SA"/>
        </w:rPr>
        <w:br/>
        <w:t>2 priedas</w:t>
      </w:r>
    </w:p>
    <w:p w14:paraId="2D65A9B5" w14:textId="77777777" w:rsidR="008C6A34" w:rsidRDefault="008C6A34">
      <w:pPr>
        <w:tabs>
          <w:tab w:val="left" w:pos="6237"/>
        </w:tabs>
        <w:rPr>
          <w:sz w:val="16"/>
          <w:szCs w:val="16"/>
          <w:lang w:eastAsia="lt-LT"/>
        </w:rPr>
      </w:pPr>
    </w:p>
    <w:p w14:paraId="302C4B30" w14:textId="77777777" w:rsidR="008C6A34" w:rsidRDefault="008C6A34">
      <w:pPr>
        <w:tabs>
          <w:tab w:val="left" w:pos="6237"/>
        </w:tabs>
        <w:rPr>
          <w:sz w:val="16"/>
          <w:szCs w:val="16"/>
          <w:lang w:eastAsia="lt-LT"/>
        </w:rPr>
      </w:pPr>
    </w:p>
    <w:p w14:paraId="2E4D4063" w14:textId="77777777" w:rsidR="008C6A34" w:rsidRDefault="00BA7E95">
      <w:pPr>
        <w:jc w:val="center"/>
        <w:rPr>
          <w:b/>
          <w:sz w:val="20"/>
          <w:lang w:eastAsia="lt-LT"/>
        </w:rPr>
      </w:pPr>
      <w:r>
        <w:rPr>
          <w:b/>
          <w:sz w:val="20"/>
          <w:lang w:eastAsia="lt-LT"/>
        </w:rPr>
        <w:t>(Paslaugų užsakymo paraiškos forma)</w:t>
      </w:r>
    </w:p>
    <w:p w14:paraId="64ABE889" w14:textId="77777777" w:rsidR="008C6A34" w:rsidRDefault="008C6A34">
      <w:pPr>
        <w:jc w:val="center"/>
        <w:rPr>
          <w:b/>
          <w:szCs w:val="24"/>
          <w:lang w:eastAsia="lt-LT"/>
        </w:rPr>
      </w:pPr>
    </w:p>
    <w:p w14:paraId="3204B00E" w14:textId="77777777" w:rsidR="008C6A34" w:rsidRDefault="00BA7E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PASLAUGŲ UŽSAKYMO PARAIŠKA</w:t>
      </w:r>
    </w:p>
    <w:p w14:paraId="78E2CC38" w14:textId="77777777" w:rsidR="008C6A34" w:rsidRDefault="008C6A34">
      <w:pPr>
        <w:jc w:val="center"/>
        <w:rPr>
          <w:szCs w:val="24"/>
          <w:lang w:eastAsia="lt-LT"/>
        </w:rPr>
      </w:pPr>
    </w:p>
    <w:p w14:paraId="2FC176F5" w14:textId="77777777" w:rsidR="008C6A34" w:rsidRDefault="00BA7E95">
      <w:pPr>
        <w:tabs>
          <w:tab w:val="left" w:pos="255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 Nr. _______________</w:t>
      </w:r>
    </w:p>
    <w:p w14:paraId="2BFD5D29" w14:textId="77777777" w:rsidR="008C6A34" w:rsidRDefault="00BA7E95">
      <w:pPr>
        <w:tabs>
          <w:tab w:val="left" w:pos="2552"/>
        </w:tabs>
        <w:jc w:val="center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(data)</w:t>
      </w:r>
    </w:p>
    <w:p w14:paraId="31EBC4AA" w14:textId="77777777" w:rsidR="008C6A34" w:rsidRDefault="00BA7E95">
      <w:pPr>
        <w:tabs>
          <w:tab w:val="left" w:pos="2552"/>
        </w:tabs>
        <w:jc w:val="center"/>
        <w:rPr>
          <w:szCs w:val="24"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7227E" wp14:editId="5C43336F">
                <wp:simplePos x="0" y="0"/>
                <wp:positionH relativeFrom="column">
                  <wp:posOffset>2461260</wp:posOffset>
                </wp:positionH>
                <wp:positionV relativeFrom="paragraph">
                  <wp:posOffset>93345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0A788" w14:textId="77777777" w:rsidR="009249B3" w:rsidRDefault="009249B3">
                            <w:pPr>
                              <w:jc w:val="center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722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8pt;margin-top:7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w2X4FN4AAAAKAQAADwAAAAAAAAAAAAAAAABrBAAAZHJzL2Rvd25yZXYueG1sUEsFBgAAAAAEAAQA&#10;8wAAAHYFAAAAAA==&#10;" filled="f" stroked="f" strokeweight=".5pt">
                <v:textbox style="mso-fit-shape-to-text:t">
                  <w:txbxContent>
                    <w:p w14:paraId="3C50A788" w14:textId="77777777" w:rsidR="009249B3" w:rsidRDefault="009249B3">
                      <w:pPr>
                        <w:jc w:val="center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E46E46" w14:textId="77777777" w:rsidR="008C6A34" w:rsidRDefault="008C6A34">
      <w:pPr>
        <w:tabs>
          <w:tab w:val="left" w:pos="2552"/>
        </w:tabs>
        <w:jc w:val="center"/>
        <w:rPr>
          <w:szCs w:val="24"/>
          <w:lang w:eastAsia="lt-LT"/>
        </w:rPr>
      </w:pPr>
    </w:p>
    <w:p w14:paraId="226735F8" w14:textId="77777777" w:rsidR="008C6A34" w:rsidRDefault="00BA7E95">
      <w:pPr>
        <w:ind w:firstLine="6663"/>
        <w:rPr>
          <w:sz w:val="22"/>
          <w:szCs w:val="22"/>
          <w:lang w:eastAsia="lt-LT"/>
        </w:rPr>
      </w:pPr>
      <w:r>
        <w:rPr>
          <w:sz w:val="18"/>
          <w:szCs w:val="18"/>
          <w:lang w:eastAsia="lt-LT"/>
        </w:rPr>
        <w:t>(</w:t>
      </w:r>
      <w:r>
        <w:rPr>
          <w:sz w:val="22"/>
          <w:szCs w:val="22"/>
          <w:lang w:eastAsia="lt-LT"/>
        </w:rPr>
        <w:t>naudotojo pavadinimas)</w:t>
      </w:r>
    </w:p>
    <w:p w14:paraId="6C8E29F5" w14:textId="77777777" w:rsidR="008C6A34" w:rsidRDefault="008C6A34">
      <w:pPr>
        <w:ind w:firstLine="62"/>
        <w:jc w:val="center"/>
        <w:rPr>
          <w:szCs w:val="24"/>
          <w:lang w:eastAsia="lt-LT"/>
        </w:rPr>
      </w:pPr>
    </w:p>
    <w:p w14:paraId="24EC850E" w14:textId="77777777" w:rsidR="008C6A34" w:rsidRDefault="008C6A34">
      <w:pPr>
        <w:jc w:val="center"/>
        <w:rPr>
          <w:szCs w:val="24"/>
          <w:lang w:eastAsia="lt-LT"/>
        </w:rPr>
      </w:pPr>
    </w:p>
    <w:tbl>
      <w:tblPr>
        <w:tblW w:w="1415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65"/>
        <w:gridCol w:w="15"/>
        <w:gridCol w:w="15"/>
        <w:gridCol w:w="9"/>
        <w:gridCol w:w="6"/>
        <w:gridCol w:w="2815"/>
        <w:gridCol w:w="13"/>
        <w:gridCol w:w="1826"/>
        <w:gridCol w:w="20"/>
        <w:gridCol w:w="8"/>
        <w:gridCol w:w="2399"/>
        <w:gridCol w:w="20"/>
        <w:gridCol w:w="2094"/>
        <w:gridCol w:w="12"/>
        <w:gridCol w:w="33"/>
        <w:gridCol w:w="1951"/>
        <w:gridCol w:w="8"/>
        <w:gridCol w:w="1978"/>
      </w:tblGrid>
      <w:tr w:rsidR="008C6A34" w14:paraId="4256AED5" w14:textId="77777777">
        <w:trPr>
          <w:trHeight w:val="715"/>
          <w:tblHeader/>
          <w:jc w:val="center"/>
        </w:trPr>
        <w:tc>
          <w:tcPr>
            <w:tcW w:w="3790" w:type="dxa"/>
            <w:gridSpan w:val="7"/>
            <w:shd w:val="clear" w:color="auto" w:fill="EEECE1" w:themeFill="background2"/>
            <w:vAlign w:val="center"/>
          </w:tcPr>
          <w:p w14:paraId="20B9370A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Paslaugos užsakymui </w:t>
            </w:r>
          </w:p>
          <w:p w14:paraId="7C814303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reikalingi duomenys </w:t>
            </w:r>
          </w:p>
        </w:tc>
        <w:tc>
          <w:tcPr>
            <w:tcW w:w="1839" w:type="dxa"/>
            <w:gridSpan w:val="2"/>
            <w:shd w:val="clear" w:color="auto" w:fill="EEECE1" w:themeFill="background2"/>
            <w:vAlign w:val="center"/>
          </w:tcPr>
          <w:p w14:paraId="05F4B5C4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Užsakymo tikslas  </w:t>
            </w:r>
          </w:p>
        </w:tc>
        <w:tc>
          <w:tcPr>
            <w:tcW w:w="2427" w:type="dxa"/>
            <w:gridSpan w:val="3"/>
            <w:shd w:val="clear" w:color="auto" w:fill="EEECE1" w:themeFill="background2"/>
            <w:vAlign w:val="center"/>
          </w:tcPr>
          <w:p w14:paraId="17EDD46E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Užsakomos</w:t>
            </w:r>
          </w:p>
          <w:p w14:paraId="19FB4A98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standartinės paslaugos teikimo sparta / kiekis / </w:t>
            </w:r>
          </w:p>
          <w:p w14:paraId="58695965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kiti parametrai</w:t>
            </w:r>
          </w:p>
        </w:tc>
        <w:tc>
          <w:tcPr>
            <w:tcW w:w="2114" w:type="dxa"/>
            <w:gridSpan w:val="2"/>
            <w:shd w:val="clear" w:color="auto" w:fill="EEECE1" w:themeFill="background2"/>
            <w:vAlign w:val="center"/>
          </w:tcPr>
          <w:p w14:paraId="5C977006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Užsakomos</w:t>
            </w:r>
          </w:p>
          <w:p w14:paraId="38B18B71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papildomos  paslaugos teikimo sparta / kiekis / </w:t>
            </w:r>
          </w:p>
          <w:p w14:paraId="0E3F5229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kiti parametrai</w:t>
            </w:r>
          </w:p>
        </w:tc>
        <w:tc>
          <w:tcPr>
            <w:tcW w:w="1996" w:type="dxa"/>
            <w:gridSpan w:val="3"/>
            <w:shd w:val="clear" w:color="auto" w:fill="EEECE1" w:themeFill="background2"/>
            <w:vAlign w:val="center"/>
          </w:tcPr>
          <w:p w14:paraId="2E3F95C9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Nurodoma paslaugos teikimo pradžios / nutraukimo data</w:t>
            </w:r>
          </w:p>
        </w:tc>
        <w:tc>
          <w:tcPr>
            <w:tcW w:w="1986" w:type="dxa"/>
            <w:gridSpan w:val="2"/>
            <w:shd w:val="clear" w:color="auto" w:fill="EEECE1" w:themeFill="background2"/>
            <w:vAlign w:val="center"/>
          </w:tcPr>
          <w:p w14:paraId="5861FDE9" w14:textId="77777777" w:rsidR="008C6A34" w:rsidRDefault="00BA7E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Pastabos </w:t>
            </w:r>
          </w:p>
        </w:tc>
      </w:tr>
      <w:tr w:rsidR="008C6A34" w14:paraId="066EC145" w14:textId="77777777">
        <w:trPr>
          <w:trHeight w:val="349"/>
          <w:jc w:val="center"/>
        </w:trPr>
        <w:tc>
          <w:tcPr>
            <w:tcW w:w="14152" w:type="dxa"/>
            <w:gridSpan w:val="19"/>
            <w:shd w:val="clear" w:color="auto" w:fill="D9D9D9" w:themeFill="background1" w:themeFillShade="D9"/>
          </w:tcPr>
          <w:p w14:paraId="127DFD65" w14:textId="77777777" w:rsidR="008C6A34" w:rsidRDefault="00BA7E95">
            <w:pPr>
              <w:ind w:left="720" w:hanging="360"/>
              <w:jc w:val="center"/>
              <w:rPr>
                <w:b/>
                <w:i/>
                <w:lang w:eastAsia="lt-LT"/>
              </w:rPr>
            </w:pPr>
            <w:r>
              <w:rPr>
                <w:b/>
                <w:i/>
                <w:lang w:eastAsia="lt-LT"/>
              </w:rPr>
              <w:t>1.</w:t>
            </w:r>
            <w:r>
              <w:rPr>
                <w:b/>
                <w:i/>
                <w:lang w:eastAsia="lt-LT"/>
              </w:rPr>
              <w:tab/>
              <w:t xml:space="preserve">Duomenų perdavimas tinklo naudotojams ir jų struktūriniams padaliniams </w:t>
            </w:r>
          </w:p>
        </w:tc>
      </w:tr>
      <w:tr w:rsidR="008C6A34" w14:paraId="6C7A551D" w14:textId="77777777">
        <w:trPr>
          <w:trHeight w:val="348"/>
          <w:jc w:val="center"/>
        </w:trPr>
        <w:tc>
          <w:tcPr>
            <w:tcW w:w="969" w:type="dxa"/>
            <w:gridSpan w:val="5"/>
            <w:vAlign w:val="center"/>
          </w:tcPr>
          <w:p w14:paraId="61F922AC" w14:textId="77777777" w:rsidR="008C6A34" w:rsidRDefault="00BA7E95">
            <w:pPr>
              <w:ind w:left="720" w:hanging="71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1.1.</w:t>
            </w:r>
            <w:r>
              <w:rPr>
                <w:b/>
                <w:bCs/>
                <w:lang w:eastAsia="lt-LT"/>
              </w:rPr>
              <w:tab/>
            </w:r>
          </w:p>
        </w:tc>
        <w:tc>
          <w:tcPr>
            <w:tcW w:w="13183" w:type="dxa"/>
            <w:gridSpan w:val="14"/>
            <w:vAlign w:val="center"/>
          </w:tcPr>
          <w:p w14:paraId="2DB3F993" w14:textId="77777777" w:rsidR="008C6A34" w:rsidRDefault="00BA7E95">
            <w:pPr>
              <w:tabs>
                <w:tab w:val="left" w:pos="577"/>
              </w:tabs>
              <w:rPr>
                <w:b/>
                <w:highlight w:val="yellow"/>
                <w:lang w:eastAsia="lt-LT"/>
              </w:rPr>
            </w:pPr>
            <w:r>
              <w:rPr>
                <w:b/>
                <w:lang w:eastAsia="lt-LT"/>
              </w:rPr>
              <w:t>Duomenų perdavimas tarp naudotojo ir jo struktūrinių padalinių, esančių kitu nei buveinė adresu</w:t>
            </w:r>
          </w:p>
        </w:tc>
      </w:tr>
      <w:tr w:rsidR="008C6A34" w14:paraId="4D36A98A" w14:textId="77777777">
        <w:trPr>
          <w:trHeight w:val="777"/>
          <w:jc w:val="center"/>
        </w:trPr>
        <w:tc>
          <w:tcPr>
            <w:tcW w:w="3803" w:type="dxa"/>
            <w:gridSpan w:val="8"/>
            <w:vAlign w:val="center"/>
          </w:tcPr>
          <w:p w14:paraId="2C203C23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buveinės pavadinimas, adresas</w:t>
            </w:r>
          </w:p>
          <w:p w14:paraId="6BAFD544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539587A4" w14:textId="77777777" w:rsidR="008C6A34" w:rsidRDefault="00BA7E95">
            <w:pPr>
              <w:tabs>
                <w:tab w:val="left" w:pos="577"/>
              </w:tabs>
              <w:ind w:hanging="32"/>
              <w:jc w:val="both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2A8174D2" w14:textId="77777777" w:rsidR="008C6A34" w:rsidRDefault="00BA7E95">
            <w:pPr>
              <w:tabs>
                <w:tab w:val="left" w:pos="577"/>
              </w:tabs>
              <w:ind w:hanging="3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19" w:type="dxa"/>
            <w:gridSpan w:val="2"/>
            <w:vAlign w:val="center"/>
          </w:tcPr>
          <w:p w14:paraId="436B78C0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  <w:p w14:paraId="0D043D23" w14:textId="0B108C8D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</w:t>
            </w:r>
            <w:r w:rsidR="005937D5">
              <w:rPr>
                <w:i/>
                <w:lang w:eastAsia="lt-LT"/>
              </w:rPr>
              <w:t>s</w:t>
            </w:r>
          </w:p>
          <w:p w14:paraId="76AA23F4" w14:textId="2B6A6D59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</w:t>
            </w:r>
            <w:r w:rsidR="005937D5">
              <w:rPr>
                <w:i/>
                <w:lang w:eastAsia="lt-LT"/>
              </w:rPr>
              <w:t>/s</w:t>
            </w:r>
          </w:p>
          <w:p w14:paraId="78324957" w14:textId="6655A57E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</w:t>
            </w:r>
            <w:r w:rsidR="005937D5">
              <w:rPr>
                <w:i/>
                <w:lang w:eastAsia="lt-LT"/>
              </w:rPr>
              <w:t>s</w:t>
            </w:r>
          </w:p>
        </w:tc>
        <w:tc>
          <w:tcPr>
            <w:tcW w:w="2139" w:type="dxa"/>
            <w:gridSpan w:val="3"/>
          </w:tcPr>
          <w:p w14:paraId="3C3478A1" w14:textId="77777777" w:rsidR="008C6A34" w:rsidRDefault="00BA7E95">
            <w:pPr>
              <w:tabs>
                <w:tab w:val="left" w:pos="577"/>
              </w:tabs>
              <w:ind w:firstLine="1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4404933A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7E90F0A2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196C6B85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10 000 Mb/s</w:t>
            </w:r>
          </w:p>
        </w:tc>
        <w:tc>
          <w:tcPr>
            <w:tcW w:w="1959" w:type="dxa"/>
            <w:gridSpan w:val="2"/>
            <w:vAlign w:val="center"/>
          </w:tcPr>
          <w:p w14:paraId="6F6579BF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78" w:type="dxa"/>
            <w:vAlign w:val="center"/>
          </w:tcPr>
          <w:p w14:paraId="22FC8994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00D50CBF" w14:textId="77777777">
        <w:trPr>
          <w:trHeight w:val="483"/>
          <w:jc w:val="center"/>
        </w:trPr>
        <w:tc>
          <w:tcPr>
            <w:tcW w:w="14152" w:type="dxa"/>
            <w:gridSpan w:val="19"/>
            <w:vAlign w:val="center"/>
          </w:tcPr>
          <w:p w14:paraId="4512E481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i/>
                <w:lang w:eastAsia="lt-LT"/>
              </w:rPr>
              <w:t>Naudotojo struktūrinių padalinių, esančių kitu nei buveinė adresu, pavadinimai ir adresai:</w:t>
            </w:r>
          </w:p>
        </w:tc>
      </w:tr>
      <w:tr w:rsidR="008C6A34" w14:paraId="3B13658F" w14:textId="77777777">
        <w:trPr>
          <w:trHeight w:val="507"/>
          <w:jc w:val="center"/>
        </w:trPr>
        <w:tc>
          <w:tcPr>
            <w:tcW w:w="3790" w:type="dxa"/>
            <w:gridSpan w:val="7"/>
            <w:vAlign w:val="center"/>
          </w:tcPr>
          <w:p w14:paraId="0856B3BD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839" w:type="dxa"/>
            <w:gridSpan w:val="2"/>
          </w:tcPr>
          <w:p w14:paraId="0139FD8E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28C0EFCA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 xml:space="preserve">nutraukti </w:t>
            </w:r>
          </w:p>
        </w:tc>
        <w:tc>
          <w:tcPr>
            <w:tcW w:w="2427" w:type="dxa"/>
            <w:gridSpan w:val="3"/>
            <w:vAlign w:val="center"/>
          </w:tcPr>
          <w:p w14:paraId="0CBBE740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</w:tc>
        <w:tc>
          <w:tcPr>
            <w:tcW w:w="2114" w:type="dxa"/>
            <w:gridSpan w:val="2"/>
          </w:tcPr>
          <w:p w14:paraId="1FA334D4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532E73CB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381D173A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4F10D5CD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10 000 Mb/s</w:t>
            </w:r>
          </w:p>
        </w:tc>
        <w:tc>
          <w:tcPr>
            <w:tcW w:w="1996" w:type="dxa"/>
            <w:gridSpan w:val="3"/>
          </w:tcPr>
          <w:p w14:paraId="53E6E91F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5C8A2752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3010E8A7" w14:textId="77777777">
        <w:trPr>
          <w:trHeight w:val="281"/>
          <w:jc w:val="center"/>
        </w:trPr>
        <w:tc>
          <w:tcPr>
            <w:tcW w:w="3790" w:type="dxa"/>
            <w:gridSpan w:val="7"/>
            <w:vAlign w:val="center"/>
          </w:tcPr>
          <w:p w14:paraId="722BE095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1839" w:type="dxa"/>
            <w:gridSpan w:val="2"/>
            <w:vAlign w:val="center"/>
          </w:tcPr>
          <w:p w14:paraId="1853B8D4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5EE66ADD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 xml:space="preserve">nutraukti </w:t>
            </w:r>
          </w:p>
        </w:tc>
        <w:tc>
          <w:tcPr>
            <w:tcW w:w="2427" w:type="dxa"/>
            <w:gridSpan w:val="3"/>
            <w:vAlign w:val="center"/>
          </w:tcPr>
          <w:p w14:paraId="489E95EC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</w:tc>
        <w:tc>
          <w:tcPr>
            <w:tcW w:w="2114" w:type="dxa"/>
            <w:gridSpan w:val="2"/>
          </w:tcPr>
          <w:p w14:paraId="06EA5F52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6857856F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00A6D975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1BF100B9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10000 Mb/s</w:t>
            </w:r>
          </w:p>
        </w:tc>
        <w:tc>
          <w:tcPr>
            <w:tcW w:w="1996" w:type="dxa"/>
            <w:gridSpan w:val="3"/>
          </w:tcPr>
          <w:p w14:paraId="07B57AED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58397A2D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78FB85F0" w14:textId="77777777">
        <w:trPr>
          <w:trHeight w:val="535"/>
          <w:jc w:val="center"/>
        </w:trPr>
        <w:tc>
          <w:tcPr>
            <w:tcW w:w="3790" w:type="dxa"/>
            <w:gridSpan w:val="7"/>
            <w:vAlign w:val="center"/>
          </w:tcPr>
          <w:p w14:paraId="13BA17CD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839" w:type="dxa"/>
            <w:gridSpan w:val="2"/>
            <w:vAlign w:val="center"/>
          </w:tcPr>
          <w:p w14:paraId="652FD1BC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68E1753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 xml:space="preserve">nutraukti </w:t>
            </w:r>
          </w:p>
        </w:tc>
        <w:tc>
          <w:tcPr>
            <w:tcW w:w="2427" w:type="dxa"/>
            <w:gridSpan w:val="3"/>
            <w:vAlign w:val="center"/>
          </w:tcPr>
          <w:p w14:paraId="4421B8EC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</w:tc>
        <w:tc>
          <w:tcPr>
            <w:tcW w:w="2114" w:type="dxa"/>
            <w:gridSpan w:val="2"/>
          </w:tcPr>
          <w:p w14:paraId="5CC0139E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4FBD8517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34A7A463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1E5A4C6C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10000 Mb/s</w:t>
            </w:r>
          </w:p>
        </w:tc>
        <w:tc>
          <w:tcPr>
            <w:tcW w:w="1996" w:type="dxa"/>
            <w:gridSpan w:val="3"/>
          </w:tcPr>
          <w:p w14:paraId="093298A4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7516710A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145CA2E4" w14:textId="77777777">
        <w:trPr>
          <w:trHeight w:val="370"/>
          <w:jc w:val="center"/>
        </w:trPr>
        <w:tc>
          <w:tcPr>
            <w:tcW w:w="969" w:type="dxa"/>
            <w:gridSpan w:val="5"/>
            <w:vAlign w:val="center"/>
          </w:tcPr>
          <w:p w14:paraId="644E4B63" w14:textId="77777777" w:rsidR="008C6A34" w:rsidRDefault="00BA7E95">
            <w:pPr>
              <w:ind w:left="720" w:hanging="72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1.2.</w:t>
            </w:r>
            <w:r>
              <w:rPr>
                <w:b/>
                <w:bCs/>
                <w:lang w:eastAsia="lt-LT"/>
              </w:rPr>
              <w:tab/>
            </w:r>
          </w:p>
        </w:tc>
        <w:tc>
          <w:tcPr>
            <w:tcW w:w="13183" w:type="dxa"/>
            <w:gridSpan w:val="14"/>
            <w:vAlign w:val="center"/>
          </w:tcPr>
          <w:p w14:paraId="2AAEF0E7" w14:textId="77777777" w:rsidR="008C6A34" w:rsidRDefault="00BA7E95">
            <w:pPr>
              <w:rPr>
                <w:b/>
                <w:highlight w:val="yellow"/>
                <w:lang w:eastAsia="lt-LT"/>
              </w:rPr>
            </w:pPr>
            <w:r>
              <w:rPr>
                <w:b/>
                <w:lang w:eastAsia="lt-LT"/>
              </w:rPr>
              <w:t xml:space="preserve">Duomenų perdavimas tarp naudotojų informacinių išteklių  </w:t>
            </w:r>
          </w:p>
        </w:tc>
      </w:tr>
      <w:tr w:rsidR="008C6A34" w14:paraId="34F35473" w14:textId="77777777">
        <w:trPr>
          <w:trHeight w:val="1221"/>
          <w:jc w:val="center"/>
        </w:trPr>
        <w:tc>
          <w:tcPr>
            <w:tcW w:w="3790" w:type="dxa"/>
            <w:gridSpan w:val="7"/>
            <w:vAlign w:val="center"/>
          </w:tcPr>
          <w:p w14:paraId="40E1B78E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informacinės sistemos / registro pavadinimas –</w:t>
            </w:r>
          </w:p>
          <w:p w14:paraId="2E4B9B4D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naudotojo, kurio informacinius išteklius norima pasiekti, pavadinimas bei naudotojo informacinės sistemos / registro pavadinimas</w:t>
            </w:r>
          </w:p>
        </w:tc>
        <w:tc>
          <w:tcPr>
            <w:tcW w:w="1839" w:type="dxa"/>
            <w:gridSpan w:val="2"/>
            <w:vAlign w:val="center"/>
          </w:tcPr>
          <w:p w14:paraId="2591B536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61E1A318" w14:textId="77777777" w:rsidR="008C6A34" w:rsidRDefault="00BA7E95">
            <w:pPr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283ABEB0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  <w:p w14:paraId="70B24026" w14:textId="7E2A4825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</w:tc>
        <w:tc>
          <w:tcPr>
            <w:tcW w:w="2114" w:type="dxa"/>
            <w:gridSpan w:val="2"/>
          </w:tcPr>
          <w:p w14:paraId="0153E653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  <w:p w14:paraId="0AB79CA7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  <w:p w14:paraId="4101635F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6D4E1B66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687DFF27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44B278F9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10000 Mb/s</w:t>
            </w:r>
          </w:p>
        </w:tc>
        <w:tc>
          <w:tcPr>
            <w:tcW w:w="1996" w:type="dxa"/>
            <w:gridSpan w:val="3"/>
          </w:tcPr>
          <w:p w14:paraId="0DD7C153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  <w:p w14:paraId="292050F7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57CED5F7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1530FFBD" w14:textId="77777777">
        <w:trPr>
          <w:trHeight w:val="389"/>
          <w:jc w:val="center"/>
        </w:trPr>
        <w:tc>
          <w:tcPr>
            <w:tcW w:w="969" w:type="dxa"/>
            <w:gridSpan w:val="5"/>
            <w:vAlign w:val="center"/>
          </w:tcPr>
          <w:p w14:paraId="75FB92F2" w14:textId="77777777" w:rsidR="008C6A34" w:rsidRDefault="00BA7E95">
            <w:pPr>
              <w:ind w:left="720" w:hanging="72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1.3.</w:t>
            </w:r>
          </w:p>
        </w:tc>
        <w:tc>
          <w:tcPr>
            <w:tcW w:w="13183" w:type="dxa"/>
            <w:gridSpan w:val="14"/>
            <w:vAlign w:val="center"/>
          </w:tcPr>
          <w:p w14:paraId="4F413F94" w14:textId="77777777" w:rsidR="008C6A34" w:rsidRDefault="00BA7E95">
            <w:pPr>
              <w:ind w:left="720" w:hanging="720"/>
              <w:rPr>
                <w:b/>
                <w:bCs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Duomenų perdavimas tarp naudotojo ir valstybinio duomenų centro (VDC)</w:t>
            </w:r>
          </w:p>
        </w:tc>
      </w:tr>
      <w:tr w:rsidR="008C6A34" w14:paraId="3FCDDA2F" w14:textId="77777777">
        <w:trPr>
          <w:trHeight w:val="1221"/>
          <w:jc w:val="center"/>
        </w:trPr>
        <w:tc>
          <w:tcPr>
            <w:tcW w:w="3790" w:type="dxa"/>
            <w:gridSpan w:val="7"/>
            <w:vAlign w:val="center"/>
          </w:tcPr>
          <w:p w14:paraId="13CFA983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buveinės adresas – valstybinio duomenų centro adresas</w:t>
            </w:r>
          </w:p>
          <w:p w14:paraId="20A6D4BE" w14:textId="77777777" w:rsidR="008C6A34" w:rsidRDefault="008C6A34">
            <w:pPr>
              <w:rPr>
                <w:i/>
                <w:lang w:eastAsia="lt-LT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3B3C41CF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11B5724D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78EEAE1D" w14:textId="77777777" w:rsidR="008C6A34" w:rsidRDefault="00BA7E95">
            <w:pPr>
              <w:ind w:firstLine="62"/>
              <w:jc w:val="both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  <w:p w14:paraId="779A8CF0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</w:tc>
        <w:tc>
          <w:tcPr>
            <w:tcW w:w="2114" w:type="dxa"/>
            <w:gridSpan w:val="2"/>
            <w:vAlign w:val="center"/>
          </w:tcPr>
          <w:p w14:paraId="7F1DBD82" w14:textId="77777777" w:rsidR="008C6A34" w:rsidRDefault="00BA7E95">
            <w:pPr>
              <w:tabs>
                <w:tab w:val="left" w:pos="577"/>
              </w:tabs>
              <w:ind w:left="-109"/>
              <w:jc w:val="center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32FC1AD7" w14:textId="77777777" w:rsidR="008C6A34" w:rsidRDefault="00BA7E95">
            <w:pPr>
              <w:tabs>
                <w:tab w:val="left" w:pos="577"/>
              </w:tabs>
              <w:ind w:left="-109"/>
              <w:jc w:val="center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0C9E7244" w14:textId="77777777" w:rsidR="008C6A34" w:rsidRDefault="00BA7E95">
            <w:pPr>
              <w:tabs>
                <w:tab w:val="left" w:pos="577"/>
              </w:tabs>
              <w:ind w:left="-109"/>
              <w:jc w:val="center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35924B1C" w14:textId="77777777" w:rsidR="008C6A34" w:rsidRDefault="00BA7E95">
            <w:pPr>
              <w:tabs>
                <w:tab w:val="left" w:pos="577"/>
              </w:tabs>
              <w:ind w:left="-109" w:firstLine="109"/>
              <w:jc w:val="center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10000 Mb/s</w:t>
            </w:r>
          </w:p>
        </w:tc>
        <w:tc>
          <w:tcPr>
            <w:tcW w:w="1996" w:type="dxa"/>
            <w:gridSpan w:val="3"/>
          </w:tcPr>
          <w:p w14:paraId="485831AF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7A76EF78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447BAE4C" w14:textId="77777777">
        <w:trPr>
          <w:trHeight w:val="385"/>
          <w:jc w:val="center"/>
        </w:trPr>
        <w:tc>
          <w:tcPr>
            <w:tcW w:w="975" w:type="dxa"/>
            <w:gridSpan w:val="6"/>
            <w:vAlign w:val="center"/>
          </w:tcPr>
          <w:p w14:paraId="57382633" w14:textId="77777777" w:rsidR="008C6A34" w:rsidRDefault="00BA7E95">
            <w:pPr>
              <w:tabs>
                <w:tab w:val="left" w:pos="577"/>
              </w:tabs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1.4.</w:t>
            </w:r>
          </w:p>
        </w:tc>
        <w:tc>
          <w:tcPr>
            <w:tcW w:w="13177" w:type="dxa"/>
            <w:gridSpan w:val="13"/>
            <w:vAlign w:val="center"/>
          </w:tcPr>
          <w:p w14:paraId="201E464D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b/>
                <w:szCs w:val="24"/>
                <w:lang w:eastAsia="lt-LT"/>
              </w:rPr>
              <w:t>Duomenų perdavimas tarp valstybinių duomenų centrų</w:t>
            </w:r>
          </w:p>
        </w:tc>
      </w:tr>
      <w:tr w:rsidR="008C6A34" w14:paraId="0ECDBB03" w14:textId="77777777">
        <w:trPr>
          <w:trHeight w:val="1221"/>
          <w:jc w:val="center"/>
        </w:trPr>
        <w:tc>
          <w:tcPr>
            <w:tcW w:w="3790" w:type="dxa"/>
            <w:gridSpan w:val="7"/>
            <w:vAlign w:val="center"/>
          </w:tcPr>
          <w:p w14:paraId="57DA6789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lastRenderedPageBreak/>
              <w:t>Valstybinio duomenų centro adresas – valstybinio duomenų centro adresas</w:t>
            </w:r>
          </w:p>
        </w:tc>
        <w:tc>
          <w:tcPr>
            <w:tcW w:w="1839" w:type="dxa"/>
            <w:gridSpan w:val="2"/>
            <w:vAlign w:val="center"/>
          </w:tcPr>
          <w:p w14:paraId="70C2C902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BA6548C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370684C2" w14:textId="12EEEBDF" w:rsidR="008C6A34" w:rsidRDefault="008254B6" w:rsidP="009249B3">
            <w:pPr>
              <w:ind w:firstLine="62"/>
              <w:jc w:val="both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 xml:space="preserve"> </w:t>
            </w:r>
            <w:r w:rsidR="009249B3">
              <w:rPr>
                <w:color w:val="000000"/>
                <w:szCs w:val="24"/>
                <w:lang w:eastAsia="lt-LT"/>
              </w:rPr>
              <w:t>i</w:t>
            </w:r>
            <w:r w:rsidR="00BA7E95">
              <w:rPr>
                <w:color w:val="000000"/>
                <w:szCs w:val="24"/>
                <w:lang w:eastAsia="lt-LT"/>
              </w:rPr>
              <w:t>ki 8</w:t>
            </w:r>
            <w:r w:rsidR="00BA7E95" w:rsidRPr="00DE067F">
              <w:rPr>
                <w:color w:val="000000"/>
                <w:szCs w:val="24"/>
                <w:lang w:eastAsia="lt-LT"/>
              </w:rPr>
              <w:t xml:space="preserve"> </w:t>
            </w:r>
            <w:r w:rsidR="00BA7E95">
              <w:rPr>
                <w:color w:val="000000"/>
                <w:szCs w:val="24"/>
                <w:lang w:eastAsia="lt-LT"/>
              </w:rPr>
              <w:t>optinių skaidulų (2 maršrutais po 4 skaidulas)</w:t>
            </w:r>
          </w:p>
        </w:tc>
        <w:tc>
          <w:tcPr>
            <w:tcW w:w="2114" w:type="dxa"/>
            <w:gridSpan w:val="2"/>
            <w:vAlign w:val="center"/>
          </w:tcPr>
          <w:p w14:paraId="3AC2735D" w14:textId="371EB8AA" w:rsidR="008254B6" w:rsidRDefault="008254B6" w:rsidP="008254B6">
            <w:pPr>
              <w:tabs>
                <w:tab w:val="left" w:pos="577"/>
              </w:tabs>
              <w:ind w:hanging="252"/>
              <w:jc w:val="center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2 papildomos skaidulos (2 maršrutais po 1 skaidulą)</w:t>
            </w:r>
          </w:p>
          <w:p w14:paraId="101FD0BC" w14:textId="048BE6CF" w:rsidR="008254B6" w:rsidRDefault="008254B6">
            <w:pPr>
              <w:tabs>
                <w:tab w:val="left" w:pos="577"/>
              </w:tabs>
              <w:ind w:hanging="252"/>
              <w:jc w:val="center"/>
              <w:rPr>
                <w:lang w:eastAsia="lt-LT"/>
              </w:rPr>
            </w:pPr>
          </w:p>
        </w:tc>
        <w:tc>
          <w:tcPr>
            <w:tcW w:w="1996" w:type="dxa"/>
            <w:gridSpan w:val="3"/>
          </w:tcPr>
          <w:p w14:paraId="2F977000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5FB07036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3A6AA008" w14:textId="77777777">
        <w:trPr>
          <w:trHeight w:val="381"/>
          <w:jc w:val="center"/>
        </w:trPr>
        <w:tc>
          <w:tcPr>
            <w:tcW w:w="930" w:type="dxa"/>
            <w:gridSpan w:val="2"/>
            <w:vAlign w:val="center"/>
          </w:tcPr>
          <w:p w14:paraId="058C0B14" w14:textId="77777777" w:rsidR="008C6A34" w:rsidRDefault="00BA7E95">
            <w:pPr>
              <w:tabs>
                <w:tab w:val="left" w:pos="577"/>
              </w:tabs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1.5.</w:t>
            </w:r>
          </w:p>
        </w:tc>
        <w:tc>
          <w:tcPr>
            <w:tcW w:w="13222" w:type="dxa"/>
            <w:gridSpan w:val="17"/>
            <w:vAlign w:val="center"/>
          </w:tcPr>
          <w:p w14:paraId="6891BF73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Duomenų prieigos prijungimas rezervine ryšio linija</w:t>
            </w:r>
          </w:p>
        </w:tc>
      </w:tr>
      <w:tr w:rsidR="008C6A34" w14:paraId="6467AC10" w14:textId="77777777">
        <w:trPr>
          <w:trHeight w:val="1221"/>
          <w:jc w:val="center"/>
        </w:trPr>
        <w:tc>
          <w:tcPr>
            <w:tcW w:w="3790" w:type="dxa"/>
            <w:gridSpan w:val="7"/>
            <w:vAlign w:val="center"/>
          </w:tcPr>
          <w:p w14:paraId="278A130C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Paslaugos teikimo A adresas</w:t>
            </w:r>
          </w:p>
          <w:p w14:paraId="7709796A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– Saugiojo tinklo mazgas</w:t>
            </w:r>
            <w:r>
              <w:rPr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1839" w:type="dxa"/>
            <w:gridSpan w:val="2"/>
            <w:vAlign w:val="center"/>
          </w:tcPr>
          <w:p w14:paraId="4183D157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902DDEE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7E08DFCE" w14:textId="77777777" w:rsidR="008C6A34" w:rsidRDefault="00BA7E9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-</w:t>
            </w:r>
          </w:p>
          <w:p w14:paraId="357ED4DA" w14:textId="77777777" w:rsidR="008C6A34" w:rsidRDefault="008C6A34">
            <w:pPr>
              <w:ind w:firstLine="62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DB88224" w14:textId="77777777" w:rsidR="008C6A34" w:rsidRDefault="00BA7E95">
            <w:pPr>
              <w:tabs>
                <w:tab w:val="left" w:pos="577"/>
              </w:tabs>
              <w:ind w:firstLine="33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  <w:p w14:paraId="0A657BD8" w14:textId="77777777" w:rsidR="008C6A34" w:rsidRDefault="00BA7E95">
            <w:pPr>
              <w:tabs>
                <w:tab w:val="left" w:pos="577"/>
              </w:tabs>
              <w:ind w:firstLine="33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724CBBFF" w14:textId="77777777" w:rsidR="008C6A34" w:rsidRDefault="00BA7E95">
            <w:pPr>
              <w:tabs>
                <w:tab w:val="left" w:pos="577"/>
              </w:tabs>
              <w:ind w:hanging="252"/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04D51E20" w14:textId="77777777" w:rsidR="008C6A34" w:rsidRDefault="00BA7E95">
            <w:pPr>
              <w:tabs>
                <w:tab w:val="left" w:pos="577"/>
              </w:tabs>
              <w:ind w:hanging="252"/>
              <w:jc w:val="center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</w:tc>
        <w:tc>
          <w:tcPr>
            <w:tcW w:w="1996" w:type="dxa"/>
            <w:gridSpan w:val="3"/>
          </w:tcPr>
          <w:p w14:paraId="7EF16818" w14:textId="77777777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0E3362F3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5154BAD0" w14:textId="77777777">
        <w:trPr>
          <w:trHeight w:val="374"/>
          <w:jc w:val="center"/>
        </w:trPr>
        <w:tc>
          <w:tcPr>
            <w:tcW w:w="969" w:type="dxa"/>
            <w:gridSpan w:val="5"/>
            <w:vAlign w:val="center"/>
          </w:tcPr>
          <w:p w14:paraId="7840CCF5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1.6.</w:t>
            </w:r>
          </w:p>
        </w:tc>
        <w:tc>
          <w:tcPr>
            <w:tcW w:w="13183" w:type="dxa"/>
            <w:gridSpan w:val="14"/>
            <w:vAlign w:val="center"/>
          </w:tcPr>
          <w:p w14:paraId="6903C977" w14:textId="77777777" w:rsidR="008C6A34" w:rsidRDefault="00BA7E95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Duomenų perdavimas tarp </w:t>
            </w:r>
            <w:r>
              <w:rPr>
                <w:b/>
                <w:szCs w:val="24"/>
              </w:rPr>
              <w:t>naudotojo prijungimo taško ir mobiliojo ryšio paslaugų teikėjo (APN paslauga)</w:t>
            </w:r>
          </w:p>
        </w:tc>
      </w:tr>
      <w:tr w:rsidR="008C6A34" w14:paraId="16F0D454" w14:textId="77777777">
        <w:trPr>
          <w:trHeight w:val="374"/>
          <w:jc w:val="center"/>
        </w:trPr>
        <w:tc>
          <w:tcPr>
            <w:tcW w:w="3803" w:type="dxa"/>
            <w:gridSpan w:val="8"/>
            <w:vAlign w:val="center"/>
          </w:tcPr>
          <w:p w14:paraId="3A8F9C92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Nurodomas mobiliojo ryšio paslaugų teikėjo pavadinimas  </w:t>
            </w:r>
          </w:p>
        </w:tc>
        <w:tc>
          <w:tcPr>
            <w:tcW w:w="1846" w:type="dxa"/>
            <w:gridSpan w:val="2"/>
            <w:vAlign w:val="center"/>
          </w:tcPr>
          <w:p w14:paraId="3276732B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052D0234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07" w:type="dxa"/>
            <w:gridSpan w:val="2"/>
            <w:vAlign w:val="center"/>
          </w:tcPr>
          <w:p w14:paraId="2ABA469B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nedubliuota</w:t>
            </w:r>
          </w:p>
          <w:p w14:paraId="47336740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dubliuota</w:t>
            </w:r>
          </w:p>
        </w:tc>
        <w:tc>
          <w:tcPr>
            <w:tcW w:w="2126" w:type="dxa"/>
            <w:gridSpan w:val="3"/>
            <w:vAlign w:val="center"/>
          </w:tcPr>
          <w:p w14:paraId="1A0CCBE8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14:paraId="77F74BF5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529FD8C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</w:tr>
      <w:tr w:rsidR="008C6A34" w14:paraId="7FA46554" w14:textId="77777777">
        <w:trPr>
          <w:trHeight w:val="374"/>
          <w:jc w:val="center"/>
        </w:trPr>
        <w:tc>
          <w:tcPr>
            <w:tcW w:w="975" w:type="dxa"/>
            <w:gridSpan w:val="6"/>
            <w:vAlign w:val="center"/>
          </w:tcPr>
          <w:p w14:paraId="300E66A5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1.7.</w:t>
            </w:r>
          </w:p>
        </w:tc>
        <w:tc>
          <w:tcPr>
            <w:tcW w:w="13177" w:type="dxa"/>
            <w:gridSpan w:val="13"/>
            <w:vAlign w:val="center"/>
          </w:tcPr>
          <w:p w14:paraId="33849066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Virtualus privatus tinklas (VPN)</w:t>
            </w:r>
          </w:p>
        </w:tc>
      </w:tr>
      <w:tr w:rsidR="008C6A34" w14:paraId="636B8530" w14:textId="77777777">
        <w:trPr>
          <w:trHeight w:val="374"/>
          <w:jc w:val="center"/>
        </w:trPr>
        <w:tc>
          <w:tcPr>
            <w:tcW w:w="3803" w:type="dxa"/>
            <w:gridSpan w:val="8"/>
            <w:vAlign w:val="center"/>
          </w:tcPr>
          <w:p w14:paraId="60D04445" w14:textId="3E35E719" w:rsidR="008C6A34" w:rsidRDefault="00221EF1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Darbuotojų skaičius</w:t>
            </w:r>
            <w:r w:rsidR="005937D5">
              <w:rPr>
                <w:i/>
                <w:lang w:eastAsia="lt-LT"/>
              </w:rPr>
              <w:t>,</w:t>
            </w:r>
            <w:r>
              <w:rPr>
                <w:i/>
                <w:lang w:eastAsia="lt-LT"/>
              </w:rPr>
              <w:t xml:space="preserve"> vnt.</w:t>
            </w:r>
          </w:p>
        </w:tc>
        <w:tc>
          <w:tcPr>
            <w:tcW w:w="1846" w:type="dxa"/>
            <w:gridSpan w:val="2"/>
            <w:vAlign w:val="center"/>
          </w:tcPr>
          <w:p w14:paraId="30D7F58A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67F38D3E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07" w:type="dxa"/>
            <w:gridSpan w:val="2"/>
            <w:vAlign w:val="center"/>
          </w:tcPr>
          <w:p w14:paraId="057E62C3" w14:textId="71CCF85A" w:rsidR="008C6A34" w:rsidRDefault="00DF5E52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14:paraId="5C9F8125" w14:textId="77777777" w:rsidR="008C6A34" w:rsidRDefault="00BA7E95">
            <w:pPr>
              <w:jc w:val="center"/>
              <w:rPr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14:paraId="6E2A4C05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7B34503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</w:tr>
      <w:tr w:rsidR="008C6A34" w14:paraId="7C062B7F" w14:textId="77777777">
        <w:trPr>
          <w:trHeight w:val="369"/>
          <w:jc w:val="center"/>
        </w:trPr>
        <w:tc>
          <w:tcPr>
            <w:tcW w:w="969" w:type="dxa"/>
            <w:gridSpan w:val="5"/>
            <w:vAlign w:val="center"/>
          </w:tcPr>
          <w:p w14:paraId="2EE1815E" w14:textId="77777777" w:rsidR="008C6A34" w:rsidRDefault="00BA7E95">
            <w:pPr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1.8.</w:t>
            </w:r>
          </w:p>
        </w:tc>
        <w:tc>
          <w:tcPr>
            <w:tcW w:w="13183" w:type="dxa"/>
            <w:gridSpan w:val="14"/>
            <w:vAlign w:val="center"/>
          </w:tcPr>
          <w:p w14:paraId="1C2CC173" w14:textId="77777777" w:rsidR="008C6A34" w:rsidRDefault="00BA7E95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Kalbinis ryšys </w:t>
            </w:r>
          </w:p>
        </w:tc>
      </w:tr>
      <w:tr w:rsidR="008C6A34" w14:paraId="108BC985" w14:textId="77777777">
        <w:trPr>
          <w:trHeight w:val="575"/>
          <w:jc w:val="center"/>
        </w:trPr>
        <w:tc>
          <w:tcPr>
            <w:tcW w:w="3790" w:type="dxa"/>
            <w:gridSpan w:val="7"/>
            <w:vAlign w:val="center"/>
          </w:tcPr>
          <w:p w14:paraId="13BF955C" w14:textId="77777777" w:rsidR="008C6A34" w:rsidRDefault="00BA7E95">
            <w:pPr>
              <w:jc w:val="both"/>
              <w:rPr>
                <w:i/>
                <w:color w:val="000000"/>
                <w:lang w:eastAsia="lt-LT"/>
              </w:rPr>
            </w:pPr>
            <w:r>
              <w:rPr>
                <w:i/>
                <w:color w:val="000000"/>
                <w:lang w:eastAsia="lt-LT"/>
              </w:rPr>
              <w:t>Naudotojo darbuotojų pareigybės</w:t>
            </w:r>
          </w:p>
        </w:tc>
        <w:tc>
          <w:tcPr>
            <w:tcW w:w="1839" w:type="dxa"/>
            <w:gridSpan w:val="2"/>
            <w:vAlign w:val="center"/>
          </w:tcPr>
          <w:p w14:paraId="37D1A564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00C2C54C" w14:textId="77777777" w:rsidR="008C6A34" w:rsidRDefault="00BA7E95">
            <w:pPr>
              <w:ind w:firstLine="62"/>
              <w:rPr>
                <w:bCs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4B17B187" w14:textId="77777777" w:rsidR="008C6A34" w:rsidRDefault="00BA7E95">
            <w:pPr>
              <w:jc w:val="center"/>
              <w:rPr>
                <w:bCs/>
                <w:i/>
                <w:lang w:eastAsia="lt-LT"/>
              </w:rPr>
            </w:pPr>
            <w:r>
              <w:rPr>
                <w:bCs/>
                <w:i/>
                <w:lang w:eastAsia="lt-LT"/>
              </w:rPr>
              <w:t>Numerių poreikis</w:t>
            </w:r>
          </w:p>
          <w:p w14:paraId="6702555E" w14:textId="77777777" w:rsidR="008C6A34" w:rsidRDefault="00BA7E95">
            <w:pPr>
              <w:rPr>
                <w:bCs/>
                <w:i/>
                <w:lang w:eastAsia="lt-LT"/>
              </w:rPr>
            </w:pPr>
            <w:r>
              <w:rPr>
                <w:bCs/>
                <w:lang w:eastAsia="lt-LT"/>
              </w:rPr>
              <w:t xml:space="preserve">..... </w:t>
            </w:r>
            <w:r>
              <w:rPr>
                <w:bCs/>
                <w:i/>
                <w:lang w:eastAsia="lt-LT"/>
              </w:rPr>
              <w:t>vnt.</w:t>
            </w:r>
          </w:p>
          <w:p w14:paraId="5F91EDD5" w14:textId="77777777" w:rsidR="008C6A34" w:rsidRDefault="008C6A34">
            <w:pPr>
              <w:rPr>
                <w:bCs/>
                <w:i/>
                <w:sz w:val="22"/>
                <w:lang w:eastAsia="lt-LT"/>
              </w:rPr>
            </w:pPr>
          </w:p>
          <w:p w14:paraId="7C5DF9CA" w14:textId="77777777" w:rsidR="008C6A34" w:rsidRDefault="00BA7E95">
            <w:pPr>
              <w:ind w:firstLine="62"/>
              <w:rPr>
                <w:bCs/>
                <w:i/>
                <w:sz w:val="22"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bCs/>
                <w:i/>
                <w:sz w:val="22"/>
                <w:lang w:eastAsia="lt-LT"/>
              </w:rPr>
              <w:t>reikalingas peradresavimas į mobiliojo ryšio numerį</w:t>
            </w:r>
          </w:p>
        </w:tc>
        <w:tc>
          <w:tcPr>
            <w:tcW w:w="2114" w:type="dxa"/>
            <w:gridSpan w:val="2"/>
          </w:tcPr>
          <w:p w14:paraId="3C44AC6D" w14:textId="77777777" w:rsidR="008C6A34" w:rsidRDefault="00BA7E95">
            <w:pPr>
              <w:rPr>
                <w:bCs/>
                <w:i/>
                <w:sz w:val="22"/>
                <w:lang w:eastAsia="lt-LT"/>
              </w:rPr>
            </w:pPr>
            <w:r>
              <w:rPr>
                <w:bCs/>
                <w:i/>
                <w:sz w:val="22"/>
                <w:lang w:eastAsia="lt-LT"/>
              </w:rPr>
              <w:t>Skambučiai į miesto ir mobiliojo ryšio numerius</w:t>
            </w:r>
          </w:p>
          <w:p w14:paraId="319796C2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1F7F5D0E" w14:textId="77777777" w:rsidR="008C6A34" w:rsidRDefault="00BA7E95">
            <w:pPr>
              <w:rPr>
                <w:bCs/>
                <w:i/>
                <w:sz w:val="22"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  <w:p w14:paraId="7421ADFC" w14:textId="77777777" w:rsidR="008C6A34" w:rsidRDefault="008C6A34">
            <w:pPr>
              <w:ind w:firstLine="62"/>
              <w:rPr>
                <w:bCs/>
                <w:i/>
                <w:lang w:eastAsia="lt-LT"/>
              </w:rPr>
            </w:pPr>
          </w:p>
        </w:tc>
        <w:tc>
          <w:tcPr>
            <w:tcW w:w="1996" w:type="dxa"/>
            <w:gridSpan w:val="3"/>
          </w:tcPr>
          <w:p w14:paraId="4B1C9CD3" w14:textId="77777777" w:rsidR="008C6A34" w:rsidRDefault="008C6A34">
            <w:pPr>
              <w:rPr>
                <w:bCs/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23B9234B" w14:textId="77777777" w:rsidR="008C6A34" w:rsidRDefault="008C6A34">
            <w:pPr>
              <w:rPr>
                <w:bCs/>
                <w:lang w:eastAsia="lt-LT"/>
              </w:rPr>
            </w:pPr>
          </w:p>
        </w:tc>
      </w:tr>
      <w:tr w:rsidR="008C6A34" w14:paraId="7CDC55A8" w14:textId="77777777">
        <w:trPr>
          <w:trHeight w:val="375"/>
          <w:jc w:val="center"/>
        </w:trPr>
        <w:tc>
          <w:tcPr>
            <w:tcW w:w="969" w:type="dxa"/>
            <w:gridSpan w:val="5"/>
            <w:vAlign w:val="center"/>
          </w:tcPr>
          <w:p w14:paraId="5DBE9B8D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1.9.</w:t>
            </w:r>
          </w:p>
        </w:tc>
        <w:tc>
          <w:tcPr>
            <w:tcW w:w="13183" w:type="dxa"/>
            <w:gridSpan w:val="14"/>
            <w:vAlign w:val="center"/>
          </w:tcPr>
          <w:p w14:paraId="74625ED0" w14:textId="47FD8E72" w:rsidR="008C6A34" w:rsidRDefault="000A6324">
            <w:pPr>
              <w:spacing w:line="276" w:lineRule="auto"/>
              <w:jc w:val="both"/>
              <w:rPr>
                <w:b/>
                <w:bCs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</w:t>
            </w:r>
            <w:r w:rsidR="00BA7E95">
              <w:rPr>
                <w:b/>
                <w:bCs/>
                <w:lang w:eastAsia="lt-LT"/>
              </w:rPr>
              <w:t>albinis palydovinis ryšys</w:t>
            </w:r>
            <w:r w:rsidR="00BA7E95">
              <w:rPr>
                <w:szCs w:val="24"/>
                <w:lang w:eastAsia="lt-LT"/>
              </w:rPr>
              <w:t xml:space="preserve"> </w:t>
            </w:r>
          </w:p>
        </w:tc>
      </w:tr>
      <w:tr w:rsidR="008C6A34" w14:paraId="3BBEAB41" w14:textId="77777777">
        <w:trPr>
          <w:trHeight w:val="575"/>
          <w:jc w:val="center"/>
        </w:trPr>
        <w:tc>
          <w:tcPr>
            <w:tcW w:w="3790" w:type="dxa"/>
            <w:gridSpan w:val="7"/>
            <w:vAlign w:val="center"/>
          </w:tcPr>
          <w:p w14:paraId="2BCF173A" w14:textId="77777777" w:rsidR="008C6A34" w:rsidRDefault="00BA7E95">
            <w:pPr>
              <w:jc w:val="both"/>
              <w:rPr>
                <w:i/>
                <w:color w:val="000000"/>
                <w:lang w:eastAsia="lt-LT"/>
              </w:rPr>
            </w:pPr>
            <w:r>
              <w:rPr>
                <w:i/>
                <w:color w:val="000000"/>
                <w:lang w:eastAsia="lt-LT"/>
              </w:rPr>
              <w:t>Naudotojo pavadinimas</w:t>
            </w:r>
          </w:p>
        </w:tc>
        <w:tc>
          <w:tcPr>
            <w:tcW w:w="1839" w:type="dxa"/>
            <w:gridSpan w:val="2"/>
            <w:vAlign w:val="center"/>
          </w:tcPr>
          <w:p w14:paraId="42BAD606" w14:textId="77777777" w:rsidR="008C6A34" w:rsidRDefault="00BA7E95">
            <w:pPr>
              <w:tabs>
                <w:tab w:val="left" w:pos="577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14B188BD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79D764FE" w14:textId="77777777" w:rsidR="008C6A34" w:rsidRDefault="00BA7E95">
            <w:pPr>
              <w:jc w:val="center"/>
              <w:rPr>
                <w:bCs/>
                <w:i/>
                <w:lang w:eastAsia="lt-LT"/>
              </w:rPr>
            </w:pPr>
            <w:r>
              <w:rPr>
                <w:i/>
                <w:color w:val="000000"/>
                <w:lang w:eastAsia="lt-LT"/>
              </w:rPr>
              <w:t xml:space="preserve">SIM kortelių poreikis su standartiniu planu </w:t>
            </w:r>
            <w:r>
              <w:rPr>
                <w:i/>
                <w:color w:val="000000"/>
                <w:lang w:eastAsia="lt-LT"/>
              </w:rPr>
              <w:lastRenderedPageBreak/>
              <w:t>(50 Eur/mėn. limitas)  ..... vnt.</w:t>
            </w:r>
          </w:p>
        </w:tc>
        <w:tc>
          <w:tcPr>
            <w:tcW w:w="2114" w:type="dxa"/>
            <w:gridSpan w:val="2"/>
            <w:vAlign w:val="center"/>
          </w:tcPr>
          <w:p w14:paraId="574A562A" w14:textId="77777777" w:rsidR="008C6A34" w:rsidRDefault="00BA7E95">
            <w:pPr>
              <w:ind w:firstLine="62"/>
              <w:rPr>
                <w:bCs/>
                <w:i/>
                <w:sz w:val="22"/>
                <w:lang w:eastAsia="lt-LT"/>
              </w:rPr>
            </w:pPr>
            <w:r>
              <w:rPr>
                <w:lang w:eastAsia="lt-LT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skubus pristatymas</w:t>
            </w:r>
          </w:p>
        </w:tc>
        <w:tc>
          <w:tcPr>
            <w:tcW w:w="1996" w:type="dxa"/>
            <w:gridSpan w:val="3"/>
            <w:vAlign w:val="center"/>
          </w:tcPr>
          <w:p w14:paraId="59D866B1" w14:textId="77777777" w:rsidR="008C6A34" w:rsidRDefault="008C6A34">
            <w:pPr>
              <w:rPr>
                <w:bCs/>
                <w:lang w:eastAsia="lt-LT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DE8818B" w14:textId="77777777" w:rsidR="008C6A34" w:rsidRDefault="008C6A34">
            <w:pPr>
              <w:rPr>
                <w:bCs/>
                <w:lang w:eastAsia="lt-LT"/>
              </w:rPr>
            </w:pPr>
          </w:p>
        </w:tc>
      </w:tr>
      <w:tr w:rsidR="008C6A34" w14:paraId="0FA4A6D3" w14:textId="77777777">
        <w:trPr>
          <w:trHeight w:val="248"/>
          <w:jc w:val="center"/>
        </w:trPr>
        <w:tc>
          <w:tcPr>
            <w:tcW w:w="14152" w:type="dxa"/>
            <w:gridSpan w:val="19"/>
            <w:shd w:val="clear" w:color="auto" w:fill="EEECE1" w:themeFill="background2"/>
          </w:tcPr>
          <w:p w14:paraId="1CBCBCD3" w14:textId="77777777" w:rsidR="008C6A34" w:rsidRDefault="00BA7E95">
            <w:pPr>
              <w:ind w:left="720" w:hanging="360"/>
              <w:jc w:val="center"/>
              <w:rPr>
                <w:b/>
                <w:bCs/>
                <w:i/>
                <w:lang w:eastAsia="lt-LT"/>
              </w:rPr>
            </w:pPr>
            <w:r>
              <w:rPr>
                <w:b/>
                <w:bCs/>
                <w:i/>
                <w:lang w:eastAsia="lt-LT"/>
              </w:rPr>
              <w:t>2.</w:t>
            </w:r>
            <w:r>
              <w:rPr>
                <w:b/>
                <w:bCs/>
                <w:i/>
                <w:lang w:eastAsia="lt-LT"/>
              </w:rPr>
              <w:tab/>
              <w:t xml:space="preserve">Prieiga prie viešųjų ryšių tinklų </w:t>
            </w:r>
          </w:p>
        </w:tc>
      </w:tr>
      <w:tr w:rsidR="008C6A34" w14:paraId="1FB571C5" w14:textId="77777777">
        <w:trPr>
          <w:trHeight w:val="419"/>
          <w:jc w:val="center"/>
        </w:trPr>
        <w:tc>
          <w:tcPr>
            <w:tcW w:w="969" w:type="dxa"/>
            <w:gridSpan w:val="5"/>
            <w:vAlign w:val="center"/>
          </w:tcPr>
          <w:p w14:paraId="3AA09AA9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2.1.</w:t>
            </w:r>
          </w:p>
        </w:tc>
        <w:tc>
          <w:tcPr>
            <w:tcW w:w="13183" w:type="dxa"/>
            <w:gridSpan w:val="14"/>
            <w:vAlign w:val="center"/>
          </w:tcPr>
          <w:p w14:paraId="3E5A0D1A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Paslauga skirta naudotojui viešiesiems resursams pasiekti</w:t>
            </w:r>
          </w:p>
        </w:tc>
      </w:tr>
      <w:tr w:rsidR="008C6A34" w14:paraId="72714B21" w14:textId="77777777">
        <w:trPr>
          <w:trHeight w:val="636"/>
          <w:jc w:val="center"/>
        </w:trPr>
        <w:tc>
          <w:tcPr>
            <w:tcW w:w="3790" w:type="dxa"/>
            <w:gridSpan w:val="7"/>
            <w:vAlign w:val="center"/>
          </w:tcPr>
          <w:p w14:paraId="0EDA4572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Paslaugos teikimo vieta </w:t>
            </w:r>
          </w:p>
        </w:tc>
        <w:tc>
          <w:tcPr>
            <w:tcW w:w="1839" w:type="dxa"/>
            <w:gridSpan w:val="2"/>
            <w:vAlign w:val="center"/>
          </w:tcPr>
          <w:p w14:paraId="66A6E6B3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2BED5B63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4BD7B031" w14:textId="77777777" w:rsidR="008C6A34" w:rsidRDefault="00BA7E95">
            <w:pPr>
              <w:ind w:firstLine="62"/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500 Mb/s</w:t>
            </w:r>
          </w:p>
          <w:p w14:paraId="2C8F2FBA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0C26C9F1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471DCE16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val="en-US"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</w:tc>
        <w:tc>
          <w:tcPr>
            <w:tcW w:w="2114" w:type="dxa"/>
            <w:gridSpan w:val="2"/>
            <w:vAlign w:val="center"/>
          </w:tcPr>
          <w:p w14:paraId="5D77E9EC" w14:textId="77777777" w:rsidR="008C6A34" w:rsidRDefault="00BA7E95">
            <w:pPr>
              <w:ind w:firstLine="62"/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 Mb/s</w:t>
            </w:r>
          </w:p>
          <w:p w14:paraId="5C55EAF5" w14:textId="77777777" w:rsidR="008C6A34" w:rsidRDefault="00BA7E95">
            <w:pPr>
              <w:ind w:firstLine="62"/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2000 Mb/s</w:t>
            </w:r>
          </w:p>
          <w:p w14:paraId="6723AC3E" w14:textId="77777777" w:rsidR="008C6A34" w:rsidRDefault="00BA7E95">
            <w:pPr>
              <w:ind w:firstLine="62"/>
              <w:jc w:val="both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3000 Mb/s</w:t>
            </w:r>
          </w:p>
          <w:p w14:paraId="5E93AE4C" w14:textId="77777777" w:rsidR="008C6A34" w:rsidRDefault="00BA7E95">
            <w:pPr>
              <w:ind w:firstLine="62"/>
              <w:jc w:val="both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10000 Mb/s</w:t>
            </w:r>
          </w:p>
        </w:tc>
        <w:tc>
          <w:tcPr>
            <w:tcW w:w="1996" w:type="dxa"/>
            <w:gridSpan w:val="3"/>
          </w:tcPr>
          <w:p w14:paraId="62928967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2AAE0E8F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33F0BE01" w14:textId="77777777">
        <w:trPr>
          <w:trHeight w:val="186"/>
          <w:jc w:val="center"/>
        </w:trPr>
        <w:tc>
          <w:tcPr>
            <w:tcW w:w="969" w:type="dxa"/>
            <w:gridSpan w:val="5"/>
            <w:vAlign w:val="center"/>
          </w:tcPr>
          <w:p w14:paraId="7F5C2041" w14:textId="77777777" w:rsidR="008C6A34" w:rsidRDefault="00BA7E95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2.2.</w:t>
            </w:r>
          </w:p>
        </w:tc>
        <w:tc>
          <w:tcPr>
            <w:tcW w:w="13183" w:type="dxa"/>
            <w:gridSpan w:val="14"/>
            <w:vAlign w:val="center"/>
          </w:tcPr>
          <w:p w14:paraId="0C4E53C7" w14:textId="77777777" w:rsidR="008C6A34" w:rsidRDefault="00BA7E95">
            <w:pPr>
              <w:tabs>
                <w:tab w:val="left" w:pos="577"/>
              </w:tabs>
              <w:rPr>
                <w:b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Ryšio su viešaisiais tinklais duomenų srauto perdavimo sparta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1000 Mb/s, kartu gaunant duomenų perdavimo paslaugą 1000 Mb/s sparta</w:t>
            </w:r>
          </w:p>
        </w:tc>
      </w:tr>
      <w:tr w:rsidR="008C6A34" w14:paraId="7C6D6A05" w14:textId="77777777">
        <w:trPr>
          <w:trHeight w:val="186"/>
          <w:jc w:val="center"/>
        </w:trPr>
        <w:tc>
          <w:tcPr>
            <w:tcW w:w="3790" w:type="dxa"/>
            <w:gridSpan w:val="7"/>
            <w:vAlign w:val="center"/>
          </w:tcPr>
          <w:p w14:paraId="35B5F57F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Paslaugos teikimo vieta</w:t>
            </w:r>
          </w:p>
        </w:tc>
        <w:tc>
          <w:tcPr>
            <w:tcW w:w="1839" w:type="dxa"/>
            <w:gridSpan w:val="2"/>
            <w:vAlign w:val="center"/>
          </w:tcPr>
          <w:p w14:paraId="2097C768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9C99215" w14:textId="77777777" w:rsidR="008C6A34" w:rsidRDefault="00BA7E95">
            <w:pPr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44F61D66" w14:textId="77777777" w:rsidR="008C6A34" w:rsidRDefault="00BA7E95">
            <w:pPr>
              <w:tabs>
                <w:tab w:val="left" w:pos="577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2114" w:type="dxa"/>
            <w:gridSpan w:val="2"/>
            <w:vAlign w:val="center"/>
          </w:tcPr>
          <w:p w14:paraId="30D2AFF1" w14:textId="77777777" w:rsidR="008C6A34" w:rsidRDefault="00BA7E95">
            <w:pPr>
              <w:tabs>
                <w:tab w:val="left" w:pos="577"/>
              </w:tabs>
              <w:jc w:val="center"/>
              <w:rPr>
                <w:lang w:eastAsia="lt-LT"/>
              </w:rPr>
            </w:pPr>
            <w:r>
              <w:rPr>
                <w:i/>
                <w:lang w:eastAsia="lt-LT"/>
              </w:rPr>
              <w:t>Iki 1000 Mb/s</w:t>
            </w:r>
          </w:p>
        </w:tc>
        <w:tc>
          <w:tcPr>
            <w:tcW w:w="1996" w:type="dxa"/>
            <w:gridSpan w:val="3"/>
          </w:tcPr>
          <w:p w14:paraId="1DB47AE2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2FDAEAC6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5C6C49D2" w14:textId="77777777">
        <w:trPr>
          <w:trHeight w:val="186"/>
          <w:jc w:val="center"/>
        </w:trPr>
        <w:tc>
          <w:tcPr>
            <w:tcW w:w="969" w:type="dxa"/>
            <w:gridSpan w:val="5"/>
            <w:vAlign w:val="center"/>
          </w:tcPr>
          <w:p w14:paraId="0C893596" w14:textId="77777777" w:rsidR="008C6A34" w:rsidRDefault="00BA7E95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2.3.</w:t>
            </w:r>
          </w:p>
        </w:tc>
        <w:tc>
          <w:tcPr>
            <w:tcW w:w="13183" w:type="dxa"/>
            <w:gridSpan w:val="14"/>
            <w:vAlign w:val="center"/>
          </w:tcPr>
          <w:p w14:paraId="06D96109" w14:textId="77777777" w:rsidR="008C6A34" w:rsidRDefault="00BA7E95">
            <w:pPr>
              <w:tabs>
                <w:tab w:val="left" w:pos="577"/>
              </w:tabs>
              <w:rPr>
                <w:b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Ryšio su viešaisiais tinklais duomenų srauto perdavimo sparta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2000 Mb/s, gaunant duomenų perdavimo paslaugą 2000 Mb/s sparta</w:t>
            </w:r>
          </w:p>
        </w:tc>
      </w:tr>
      <w:tr w:rsidR="008C6A34" w14:paraId="49223358" w14:textId="77777777" w:rsidTr="00222FC2">
        <w:trPr>
          <w:trHeight w:val="186"/>
          <w:jc w:val="center"/>
        </w:trPr>
        <w:tc>
          <w:tcPr>
            <w:tcW w:w="3790" w:type="dxa"/>
            <w:gridSpan w:val="7"/>
            <w:vAlign w:val="center"/>
          </w:tcPr>
          <w:p w14:paraId="4158D5EE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Paslaugos teikimo vieta </w:t>
            </w:r>
          </w:p>
        </w:tc>
        <w:tc>
          <w:tcPr>
            <w:tcW w:w="1839" w:type="dxa"/>
            <w:gridSpan w:val="2"/>
            <w:vAlign w:val="center"/>
          </w:tcPr>
          <w:p w14:paraId="0813E0BC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DA13488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2C693400" w14:textId="77777777" w:rsidR="008C6A34" w:rsidRDefault="00BA7E95">
            <w:pPr>
              <w:tabs>
                <w:tab w:val="left" w:pos="577"/>
              </w:tabs>
              <w:ind w:left="720" w:hanging="36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  <w:r>
              <w:rPr>
                <w:lang w:eastAsia="lt-LT"/>
              </w:rPr>
              <w:tab/>
            </w:r>
          </w:p>
        </w:tc>
        <w:tc>
          <w:tcPr>
            <w:tcW w:w="2114" w:type="dxa"/>
            <w:gridSpan w:val="2"/>
            <w:vAlign w:val="center"/>
          </w:tcPr>
          <w:p w14:paraId="5AFCC1BC" w14:textId="77777777" w:rsidR="008C6A34" w:rsidRDefault="00BA7E95">
            <w:pPr>
              <w:tabs>
                <w:tab w:val="left" w:pos="577"/>
              </w:tabs>
              <w:jc w:val="center"/>
              <w:rPr>
                <w:i/>
                <w:lang w:eastAsia="lt-LT"/>
              </w:rPr>
            </w:pPr>
            <w:r>
              <w:rPr>
                <w:bCs/>
                <w:i/>
                <w:lang w:eastAsia="lt-LT"/>
              </w:rPr>
              <w:t>Iki 2000 Mb/s</w:t>
            </w:r>
          </w:p>
        </w:tc>
        <w:tc>
          <w:tcPr>
            <w:tcW w:w="1996" w:type="dxa"/>
            <w:gridSpan w:val="3"/>
          </w:tcPr>
          <w:p w14:paraId="2DA12C0E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1B23D800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5DAA4A46" w14:textId="77777777" w:rsidTr="00222FC2">
        <w:trPr>
          <w:trHeight w:val="186"/>
          <w:jc w:val="center"/>
        </w:trPr>
        <w:tc>
          <w:tcPr>
            <w:tcW w:w="945" w:type="dxa"/>
            <w:gridSpan w:val="3"/>
            <w:vAlign w:val="center"/>
          </w:tcPr>
          <w:p w14:paraId="40188B6A" w14:textId="77777777" w:rsidR="008C6A34" w:rsidRDefault="00BA7E95">
            <w:pPr>
              <w:tabs>
                <w:tab w:val="left" w:pos="577"/>
              </w:tabs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2.4.</w:t>
            </w:r>
          </w:p>
        </w:tc>
        <w:tc>
          <w:tcPr>
            <w:tcW w:w="13207" w:type="dxa"/>
            <w:gridSpan w:val="16"/>
            <w:vAlign w:val="center"/>
          </w:tcPr>
          <w:p w14:paraId="08A93030" w14:textId="77777777" w:rsidR="008C6A34" w:rsidRDefault="00BA7E95">
            <w:pPr>
              <w:tabs>
                <w:tab w:val="left" w:pos="577"/>
              </w:tabs>
              <w:rPr>
                <w:b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Ryšio su viešaisiais tinklais duomenų srauto perdavimo sparta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3000 Mb/s, gaunant duomenų perdavimo paslaugą 3000 Mb/s sparta</w:t>
            </w:r>
          </w:p>
        </w:tc>
      </w:tr>
      <w:tr w:rsidR="008C6A34" w14:paraId="65A2244B" w14:textId="77777777" w:rsidTr="00222FC2">
        <w:trPr>
          <w:trHeight w:val="186"/>
          <w:jc w:val="center"/>
        </w:trPr>
        <w:tc>
          <w:tcPr>
            <w:tcW w:w="3790" w:type="dxa"/>
            <w:gridSpan w:val="7"/>
            <w:vAlign w:val="center"/>
          </w:tcPr>
          <w:p w14:paraId="68F0390B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Paslaugos teikimo vieta </w:t>
            </w:r>
          </w:p>
        </w:tc>
        <w:tc>
          <w:tcPr>
            <w:tcW w:w="1839" w:type="dxa"/>
            <w:gridSpan w:val="2"/>
            <w:vAlign w:val="center"/>
          </w:tcPr>
          <w:p w14:paraId="62C93E20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5D613760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75965156" w14:textId="77777777" w:rsidR="008C6A34" w:rsidRDefault="00BA7E95">
            <w:pPr>
              <w:tabs>
                <w:tab w:val="left" w:pos="577"/>
              </w:tabs>
              <w:ind w:left="720" w:hanging="36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  <w:r>
              <w:rPr>
                <w:lang w:eastAsia="lt-LT"/>
              </w:rPr>
              <w:tab/>
            </w:r>
          </w:p>
        </w:tc>
        <w:tc>
          <w:tcPr>
            <w:tcW w:w="2114" w:type="dxa"/>
            <w:gridSpan w:val="2"/>
            <w:vAlign w:val="center"/>
          </w:tcPr>
          <w:p w14:paraId="22BB4CED" w14:textId="77777777" w:rsidR="008C6A34" w:rsidRDefault="00BA7E95">
            <w:pPr>
              <w:tabs>
                <w:tab w:val="left" w:pos="577"/>
              </w:tabs>
              <w:jc w:val="center"/>
              <w:rPr>
                <w:i/>
                <w:lang w:eastAsia="lt-LT"/>
              </w:rPr>
            </w:pPr>
            <w:r>
              <w:rPr>
                <w:bCs/>
                <w:i/>
                <w:lang w:eastAsia="lt-LT"/>
              </w:rPr>
              <w:t>Iki 3000 Mb/s</w:t>
            </w:r>
          </w:p>
        </w:tc>
        <w:tc>
          <w:tcPr>
            <w:tcW w:w="1996" w:type="dxa"/>
            <w:gridSpan w:val="3"/>
          </w:tcPr>
          <w:p w14:paraId="0682DD2B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656B6F85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4BE53C1E" w14:textId="77777777" w:rsidTr="00222FC2">
        <w:trPr>
          <w:trHeight w:val="186"/>
          <w:jc w:val="center"/>
        </w:trPr>
        <w:tc>
          <w:tcPr>
            <w:tcW w:w="975" w:type="dxa"/>
            <w:gridSpan w:val="6"/>
            <w:vAlign w:val="center"/>
          </w:tcPr>
          <w:p w14:paraId="18574F6E" w14:textId="77777777" w:rsidR="008C6A34" w:rsidRDefault="00BA7E95">
            <w:pPr>
              <w:tabs>
                <w:tab w:val="left" w:pos="577"/>
              </w:tabs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2.5.</w:t>
            </w:r>
          </w:p>
        </w:tc>
        <w:tc>
          <w:tcPr>
            <w:tcW w:w="13177" w:type="dxa"/>
            <w:gridSpan w:val="13"/>
            <w:vAlign w:val="center"/>
          </w:tcPr>
          <w:p w14:paraId="688EDDF0" w14:textId="77777777" w:rsidR="008C6A34" w:rsidRDefault="00BA7E95">
            <w:pPr>
              <w:tabs>
                <w:tab w:val="left" w:pos="577"/>
              </w:tabs>
              <w:rPr>
                <w:lang w:eastAsia="lt-LT"/>
              </w:rPr>
            </w:pPr>
            <w:r>
              <w:rPr>
                <w:b/>
                <w:szCs w:val="24"/>
                <w:lang w:eastAsia="lt-LT"/>
              </w:rPr>
              <w:t>Ryšio su viešaisiais tinklais duomenų srauto perdavimo sparta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10 000 Mb/s, gaunant duomenų perdavimo paslaugą 10 000 Mb/s sparta</w:t>
            </w:r>
          </w:p>
        </w:tc>
      </w:tr>
      <w:tr w:rsidR="008C6A34" w14:paraId="1E808323" w14:textId="77777777" w:rsidTr="00222FC2">
        <w:trPr>
          <w:trHeight w:val="186"/>
          <w:jc w:val="center"/>
        </w:trPr>
        <w:tc>
          <w:tcPr>
            <w:tcW w:w="3790" w:type="dxa"/>
            <w:gridSpan w:val="7"/>
            <w:vAlign w:val="center"/>
          </w:tcPr>
          <w:p w14:paraId="3440355F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Paslaugos teikimo vieta </w:t>
            </w:r>
          </w:p>
        </w:tc>
        <w:tc>
          <w:tcPr>
            <w:tcW w:w="1839" w:type="dxa"/>
            <w:gridSpan w:val="2"/>
            <w:vAlign w:val="center"/>
          </w:tcPr>
          <w:p w14:paraId="1E4C5BA0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263C1FE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7816284D" w14:textId="77777777" w:rsidR="008C6A34" w:rsidRDefault="00BA7E95">
            <w:pPr>
              <w:tabs>
                <w:tab w:val="left" w:pos="577"/>
              </w:tabs>
              <w:ind w:left="720" w:hanging="36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  <w:r>
              <w:rPr>
                <w:lang w:eastAsia="lt-LT"/>
              </w:rPr>
              <w:tab/>
            </w:r>
          </w:p>
        </w:tc>
        <w:tc>
          <w:tcPr>
            <w:tcW w:w="2114" w:type="dxa"/>
            <w:gridSpan w:val="2"/>
            <w:vAlign w:val="center"/>
          </w:tcPr>
          <w:p w14:paraId="05151C12" w14:textId="0652DC72" w:rsidR="008C6A34" w:rsidRDefault="00BA7E95">
            <w:pPr>
              <w:tabs>
                <w:tab w:val="left" w:pos="577"/>
              </w:tabs>
              <w:jc w:val="center"/>
              <w:rPr>
                <w:i/>
                <w:lang w:eastAsia="lt-LT"/>
              </w:rPr>
            </w:pPr>
            <w:r>
              <w:rPr>
                <w:bCs/>
                <w:i/>
                <w:lang w:eastAsia="lt-LT"/>
              </w:rPr>
              <w:t>Iki</w:t>
            </w:r>
            <w:r w:rsidR="005937D5">
              <w:rPr>
                <w:bCs/>
                <w:i/>
                <w:lang w:eastAsia="lt-LT"/>
              </w:rPr>
              <w:t xml:space="preserve"> </w:t>
            </w:r>
            <w:r>
              <w:rPr>
                <w:bCs/>
                <w:i/>
                <w:lang w:eastAsia="lt-LT"/>
              </w:rPr>
              <w:t>10 000 Mb/s</w:t>
            </w:r>
          </w:p>
        </w:tc>
        <w:tc>
          <w:tcPr>
            <w:tcW w:w="1996" w:type="dxa"/>
            <w:gridSpan w:val="3"/>
          </w:tcPr>
          <w:p w14:paraId="15E28907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2EAF84A5" w14:textId="77777777" w:rsidR="008C6A34" w:rsidRDefault="008C6A34">
            <w:pPr>
              <w:tabs>
                <w:tab w:val="left" w:pos="577"/>
              </w:tabs>
              <w:rPr>
                <w:lang w:eastAsia="lt-LT"/>
              </w:rPr>
            </w:pPr>
          </w:p>
        </w:tc>
      </w:tr>
      <w:tr w:rsidR="008C6A34" w14:paraId="5620B5EF" w14:textId="77777777">
        <w:trPr>
          <w:trHeight w:val="186"/>
          <w:jc w:val="center"/>
        </w:trPr>
        <w:tc>
          <w:tcPr>
            <w:tcW w:w="969" w:type="dxa"/>
            <w:gridSpan w:val="5"/>
            <w:vAlign w:val="center"/>
          </w:tcPr>
          <w:p w14:paraId="43339D59" w14:textId="77777777" w:rsidR="008C6A34" w:rsidRDefault="00BA7E95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2.6.</w:t>
            </w:r>
          </w:p>
        </w:tc>
        <w:tc>
          <w:tcPr>
            <w:tcW w:w="13183" w:type="dxa"/>
            <w:gridSpan w:val="14"/>
            <w:vAlign w:val="center"/>
          </w:tcPr>
          <w:p w14:paraId="2E282BAF" w14:textId="25068F4F" w:rsidR="008C6A34" w:rsidRDefault="000A6324">
            <w:pPr>
              <w:tabs>
                <w:tab w:val="left" w:pos="577"/>
              </w:tabs>
              <w:rPr>
                <w:b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Prieiga prie viešųjų ryšių tinklų </w:t>
            </w:r>
            <w:r w:rsidR="00BA7E95">
              <w:rPr>
                <w:b/>
                <w:szCs w:val="24"/>
                <w:lang w:eastAsia="lt-LT"/>
              </w:rPr>
              <w:t xml:space="preserve">palydoviniu ryšiu </w:t>
            </w:r>
          </w:p>
        </w:tc>
      </w:tr>
      <w:tr w:rsidR="008C6A34" w14:paraId="050C9997" w14:textId="77777777">
        <w:trPr>
          <w:trHeight w:val="186"/>
          <w:jc w:val="center"/>
        </w:trPr>
        <w:tc>
          <w:tcPr>
            <w:tcW w:w="3790" w:type="dxa"/>
            <w:gridSpan w:val="7"/>
            <w:vAlign w:val="center"/>
          </w:tcPr>
          <w:p w14:paraId="3FF0781A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pavadinimas</w:t>
            </w:r>
          </w:p>
        </w:tc>
        <w:tc>
          <w:tcPr>
            <w:tcW w:w="1839" w:type="dxa"/>
            <w:gridSpan w:val="2"/>
            <w:vAlign w:val="center"/>
          </w:tcPr>
          <w:p w14:paraId="073C54F7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30944134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42962794" w14:textId="77777777" w:rsidR="008C6A34" w:rsidRDefault="00BA7E95">
            <w:pPr>
              <w:tabs>
                <w:tab w:val="left" w:pos="577"/>
              </w:tabs>
              <w:ind w:left="720" w:hanging="360"/>
              <w:jc w:val="center"/>
              <w:rPr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150 Mb/s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2114" w:type="dxa"/>
            <w:gridSpan w:val="2"/>
            <w:vAlign w:val="center"/>
          </w:tcPr>
          <w:p w14:paraId="157941BE" w14:textId="07B49980" w:rsidR="008C6A34" w:rsidRDefault="0041026D">
            <w:pPr>
              <w:tabs>
                <w:tab w:val="left" w:pos="577"/>
              </w:tabs>
              <w:jc w:val="center"/>
              <w:rPr>
                <w:bCs/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150 Mb/s</w:t>
            </w:r>
          </w:p>
        </w:tc>
        <w:tc>
          <w:tcPr>
            <w:tcW w:w="1996" w:type="dxa"/>
            <w:gridSpan w:val="3"/>
          </w:tcPr>
          <w:p w14:paraId="67DBDBDB" w14:textId="36718823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788E457C" w14:textId="3C8068E1" w:rsidR="008C6A34" w:rsidRDefault="008C6A34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</w:tr>
      <w:tr w:rsidR="0041026D" w14:paraId="6A5177D7" w14:textId="3323BF36" w:rsidTr="0041026D">
        <w:trPr>
          <w:trHeight w:val="186"/>
          <w:jc w:val="center"/>
        </w:trPr>
        <w:tc>
          <w:tcPr>
            <w:tcW w:w="945" w:type="dxa"/>
            <w:gridSpan w:val="3"/>
            <w:vAlign w:val="center"/>
          </w:tcPr>
          <w:p w14:paraId="32971D72" w14:textId="17CAEFF7" w:rsidR="0041026D" w:rsidRPr="00222FC2" w:rsidDel="0041026D" w:rsidRDefault="0041026D">
            <w:pPr>
              <w:tabs>
                <w:tab w:val="left" w:pos="577"/>
              </w:tabs>
              <w:jc w:val="center"/>
              <w:rPr>
                <w:b/>
                <w:bCs/>
                <w:lang w:eastAsia="lt-LT"/>
              </w:rPr>
            </w:pPr>
            <w:r w:rsidRPr="00222FC2">
              <w:rPr>
                <w:b/>
                <w:bCs/>
                <w:color w:val="000000" w:themeColor="text1"/>
                <w:lang w:eastAsia="lt-LT"/>
              </w:rPr>
              <w:lastRenderedPageBreak/>
              <w:t>2.7</w:t>
            </w:r>
          </w:p>
        </w:tc>
        <w:tc>
          <w:tcPr>
            <w:tcW w:w="13207" w:type="dxa"/>
            <w:gridSpan w:val="16"/>
            <w:vAlign w:val="center"/>
          </w:tcPr>
          <w:p w14:paraId="7D6B5281" w14:textId="04039DB4" w:rsidR="0041026D" w:rsidRPr="00222FC2" w:rsidDel="0041026D" w:rsidRDefault="0041026D" w:rsidP="00222FC2">
            <w:pPr>
              <w:tabs>
                <w:tab w:val="left" w:pos="577"/>
              </w:tabs>
              <w:rPr>
                <w:b/>
                <w:bCs/>
                <w:lang w:eastAsia="lt-LT"/>
              </w:rPr>
            </w:pPr>
            <w:r w:rsidRPr="00222FC2">
              <w:rPr>
                <w:b/>
                <w:bCs/>
                <w:lang w:eastAsia="lt-LT"/>
              </w:rPr>
              <w:t>Rezervinė viešųjų tinklų palydovinė ryšio linija</w:t>
            </w:r>
          </w:p>
        </w:tc>
      </w:tr>
      <w:tr w:rsidR="0041026D" w14:paraId="0991651F" w14:textId="77777777" w:rsidTr="009249B3">
        <w:trPr>
          <w:trHeight w:val="186"/>
          <w:jc w:val="center"/>
        </w:trPr>
        <w:tc>
          <w:tcPr>
            <w:tcW w:w="3790" w:type="dxa"/>
            <w:gridSpan w:val="7"/>
            <w:vAlign w:val="center"/>
          </w:tcPr>
          <w:p w14:paraId="4AD4A503" w14:textId="3FB4F95A" w:rsidR="0041026D" w:rsidRDefault="0041026D" w:rsidP="0041026D">
            <w:pPr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pavadinimas</w:t>
            </w:r>
          </w:p>
        </w:tc>
        <w:tc>
          <w:tcPr>
            <w:tcW w:w="1839" w:type="dxa"/>
            <w:gridSpan w:val="2"/>
            <w:vAlign w:val="center"/>
          </w:tcPr>
          <w:p w14:paraId="62D1EB08" w14:textId="77777777" w:rsidR="0041026D" w:rsidRDefault="0041026D" w:rsidP="0041026D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2D5349D7" w14:textId="2A327FD4" w:rsidR="0041026D" w:rsidRDefault="0041026D" w:rsidP="0041026D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6F447CF1" w14:textId="69536682" w:rsidR="0041026D" w:rsidRDefault="0041026D" w:rsidP="0041026D">
            <w:pPr>
              <w:tabs>
                <w:tab w:val="left" w:pos="577"/>
              </w:tabs>
              <w:ind w:left="720" w:hanging="360"/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2114" w:type="dxa"/>
            <w:gridSpan w:val="2"/>
            <w:vAlign w:val="center"/>
          </w:tcPr>
          <w:p w14:paraId="317A2077" w14:textId="412F0389" w:rsidR="0041026D" w:rsidRDefault="0041026D" w:rsidP="0041026D">
            <w:pPr>
              <w:tabs>
                <w:tab w:val="left" w:pos="577"/>
              </w:tabs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i/>
                <w:lang w:eastAsia="lt-LT"/>
              </w:rPr>
              <w:instrText xml:space="preserve"> FORMCHECKBOX </w:instrText>
            </w:r>
            <w:r>
              <w:rPr>
                <w:i/>
                <w:lang w:eastAsia="lt-LT"/>
              </w:rPr>
            </w:r>
            <w:r>
              <w:rPr>
                <w:i/>
                <w:lang w:eastAsia="lt-LT"/>
              </w:rPr>
              <w:fldChar w:fldCharType="separate"/>
            </w:r>
            <w:r>
              <w:rPr>
                <w:i/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iki 150 Mb/s</w:t>
            </w:r>
          </w:p>
        </w:tc>
        <w:tc>
          <w:tcPr>
            <w:tcW w:w="1996" w:type="dxa"/>
            <w:gridSpan w:val="3"/>
          </w:tcPr>
          <w:p w14:paraId="353C32E6" w14:textId="77777777" w:rsidR="0041026D" w:rsidDel="0041026D" w:rsidRDefault="0041026D" w:rsidP="0041026D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617967D6" w14:textId="77777777" w:rsidR="0041026D" w:rsidDel="0041026D" w:rsidRDefault="0041026D" w:rsidP="0041026D">
            <w:pPr>
              <w:tabs>
                <w:tab w:val="left" w:pos="577"/>
              </w:tabs>
              <w:jc w:val="center"/>
              <w:rPr>
                <w:lang w:eastAsia="lt-LT"/>
              </w:rPr>
            </w:pPr>
          </w:p>
        </w:tc>
      </w:tr>
      <w:tr w:rsidR="008C6A34" w14:paraId="20CA2D58" w14:textId="77777777">
        <w:trPr>
          <w:trHeight w:val="343"/>
          <w:jc w:val="center"/>
        </w:trPr>
        <w:tc>
          <w:tcPr>
            <w:tcW w:w="14152" w:type="dxa"/>
            <w:gridSpan w:val="19"/>
            <w:shd w:val="clear" w:color="auto" w:fill="EEECE1" w:themeFill="background2"/>
          </w:tcPr>
          <w:p w14:paraId="4F6CECED" w14:textId="77777777" w:rsidR="008C6A34" w:rsidRDefault="00BA7E95">
            <w:pPr>
              <w:ind w:left="720" w:hanging="360"/>
              <w:jc w:val="center"/>
              <w:rPr>
                <w:b/>
                <w:i/>
                <w:lang w:eastAsia="lt-LT"/>
              </w:rPr>
            </w:pPr>
            <w:r>
              <w:rPr>
                <w:b/>
                <w:i/>
                <w:lang w:eastAsia="lt-LT"/>
              </w:rPr>
              <w:t>3.</w:t>
            </w:r>
            <w:r>
              <w:rPr>
                <w:b/>
                <w:i/>
                <w:lang w:eastAsia="lt-LT"/>
              </w:rPr>
              <w:tab/>
              <w:t xml:space="preserve">Kolektyvinė apsauga kibernetinio saugumo priemonėmis  </w:t>
            </w:r>
          </w:p>
        </w:tc>
      </w:tr>
      <w:tr w:rsidR="008C6A34" w14:paraId="556861CE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073A5C5E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3.1.</w:t>
            </w:r>
          </w:p>
        </w:tc>
        <w:tc>
          <w:tcPr>
            <w:tcW w:w="13183" w:type="dxa"/>
            <w:gridSpan w:val="14"/>
            <w:vAlign w:val="center"/>
          </w:tcPr>
          <w:p w14:paraId="64F63BFE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Kibernetinio saugumo įvykių valdymas</w:t>
            </w:r>
            <w:r>
              <w:rPr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5450F8B0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207CF035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3.2</w:t>
            </w:r>
          </w:p>
        </w:tc>
        <w:tc>
          <w:tcPr>
            <w:tcW w:w="13183" w:type="dxa"/>
            <w:gridSpan w:val="14"/>
            <w:vAlign w:val="center"/>
          </w:tcPr>
          <w:p w14:paraId="7417E8F5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Pagalba valdant kibernetinius incidentus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78E35DFE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4161512D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3.3.</w:t>
            </w:r>
          </w:p>
        </w:tc>
        <w:tc>
          <w:tcPr>
            <w:tcW w:w="13183" w:type="dxa"/>
            <w:gridSpan w:val="14"/>
            <w:vAlign w:val="center"/>
          </w:tcPr>
          <w:p w14:paraId="4D741200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Pažeidžiamumų valdymas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3592B6FC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4599CADD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3.4.</w:t>
            </w:r>
          </w:p>
        </w:tc>
        <w:tc>
          <w:tcPr>
            <w:tcW w:w="13183" w:type="dxa"/>
            <w:gridSpan w:val="14"/>
            <w:vAlign w:val="center"/>
          </w:tcPr>
          <w:p w14:paraId="38086836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Grėsmių identifikavimas ir informavimas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lang w:eastAsia="lt-LT"/>
              </w:rPr>
              <w:t>)</w:t>
            </w:r>
          </w:p>
        </w:tc>
      </w:tr>
      <w:tr w:rsidR="008C6A34" w14:paraId="6D86EC31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5882B371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3.5.</w:t>
            </w:r>
          </w:p>
        </w:tc>
        <w:tc>
          <w:tcPr>
            <w:tcW w:w="13183" w:type="dxa"/>
            <w:gridSpan w:val="14"/>
            <w:vAlign w:val="center"/>
          </w:tcPr>
          <w:p w14:paraId="292AE459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Įsibrovimo aptikimo sistema (angl. </w:t>
            </w:r>
            <w:r>
              <w:rPr>
                <w:b/>
                <w:i/>
                <w:szCs w:val="24"/>
                <w:lang w:eastAsia="lt-LT"/>
              </w:rPr>
              <w:t>intrusion detection system, IDS</w:t>
            </w:r>
            <w:r>
              <w:rPr>
                <w:b/>
                <w:szCs w:val="24"/>
                <w:lang w:eastAsia="lt-LT"/>
              </w:rPr>
              <w:t xml:space="preserve">)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55F82F64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6C20070A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3.6.</w:t>
            </w:r>
          </w:p>
        </w:tc>
        <w:tc>
          <w:tcPr>
            <w:tcW w:w="13183" w:type="dxa"/>
            <w:gridSpan w:val="14"/>
            <w:vAlign w:val="center"/>
          </w:tcPr>
          <w:p w14:paraId="23BAF28F" w14:textId="77777777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Tinklo perimetro saugos priemonė (angl. </w:t>
            </w:r>
            <w:r>
              <w:rPr>
                <w:b/>
                <w:i/>
                <w:szCs w:val="24"/>
                <w:lang w:eastAsia="lt-LT"/>
              </w:rPr>
              <w:t>Firewall</w:t>
            </w:r>
            <w:r>
              <w:rPr>
                <w:b/>
                <w:szCs w:val="24"/>
                <w:lang w:eastAsia="lt-LT"/>
              </w:rPr>
              <w:t xml:space="preserve">)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02DFFE10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2D3EE832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3.7.</w:t>
            </w:r>
          </w:p>
        </w:tc>
        <w:tc>
          <w:tcPr>
            <w:tcW w:w="13183" w:type="dxa"/>
            <w:gridSpan w:val="14"/>
          </w:tcPr>
          <w:p w14:paraId="615E89F9" w14:textId="25444220" w:rsidR="008C6A34" w:rsidRDefault="00BA7E95">
            <w:pPr>
              <w:rPr>
                <w:b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Interneto ir (arba) taikomųjų programų apsauga nuo DDoS (L3 / L4 lygio) (angl.</w:t>
            </w:r>
            <w:r>
              <w:rPr>
                <w:b/>
                <w:i/>
                <w:color w:val="000000"/>
                <w:szCs w:val="24"/>
                <w:lang w:eastAsia="lt-LT"/>
              </w:rPr>
              <w:t xml:space="preserve"> denial-of-service,DoS / distributed denial-of-service</w:t>
            </w:r>
            <w:r>
              <w:rPr>
                <w:b/>
                <w:color w:val="000000"/>
                <w:szCs w:val="24"/>
                <w:lang w:eastAsia="lt-LT"/>
              </w:rPr>
              <w:t xml:space="preserve">) atakų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2CDE1709" w14:textId="77777777">
        <w:trPr>
          <w:trHeight w:val="458"/>
          <w:jc w:val="center"/>
        </w:trPr>
        <w:tc>
          <w:tcPr>
            <w:tcW w:w="969" w:type="dxa"/>
            <w:gridSpan w:val="5"/>
            <w:vAlign w:val="center"/>
          </w:tcPr>
          <w:p w14:paraId="66224ECD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3.8.</w:t>
            </w:r>
          </w:p>
        </w:tc>
        <w:tc>
          <w:tcPr>
            <w:tcW w:w="13183" w:type="dxa"/>
            <w:gridSpan w:val="14"/>
            <w:vAlign w:val="center"/>
          </w:tcPr>
          <w:p w14:paraId="4D360802" w14:textId="77777777" w:rsidR="008C6A34" w:rsidRDefault="00BA7E9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Domenų apsaugos sistema (DOMREG, DNS, DDoS L7, WAF)</w:t>
            </w:r>
          </w:p>
        </w:tc>
      </w:tr>
      <w:tr w:rsidR="008C6A34" w14:paraId="14939AE6" w14:textId="77777777">
        <w:trPr>
          <w:trHeight w:val="309"/>
          <w:jc w:val="center"/>
        </w:trPr>
        <w:tc>
          <w:tcPr>
            <w:tcW w:w="3790" w:type="dxa"/>
            <w:gridSpan w:val="7"/>
            <w:vAlign w:val="center"/>
          </w:tcPr>
          <w:p w14:paraId="5F2673BB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Naudotojo pavadinimas </w:t>
            </w:r>
          </w:p>
        </w:tc>
        <w:tc>
          <w:tcPr>
            <w:tcW w:w="1839" w:type="dxa"/>
            <w:gridSpan w:val="2"/>
            <w:vAlign w:val="center"/>
          </w:tcPr>
          <w:p w14:paraId="6132C75D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74173358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</w:tcPr>
          <w:p w14:paraId="39199AC6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  <w:p w14:paraId="265375AC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Domenų sąrašas </w:t>
            </w:r>
          </w:p>
          <w:p w14:paraId="6AD615DB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211729D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1996" w:type="dxa"/>
            <w:gridSpan w:val="3"/>
          </w:tcPr>
          <w:p w14:paraId="6266B4D8" w14:textId="77777777" w:rsidR="008C6A34" w:rsidRDefault="008C6A34">
            <w:pPr>
              <w:jc w:val="both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1934AB12" w14:textId="77777777" w:rsidR="008C6A34" w:rsidRDefault="008C6A34">
            <w:pPr>
              <w:jc w:val="both"/>
              <w:rPr>
                <w:lang w:eastAsia="lt-LT"/>
              </w:rPr>
            </w:pPr>
          </w:p>
        </w:tc>
      </w:tr>
      <w:tr w:rsidR="008C6A34" w14:paraId="12516FF7" w14:textId="77777777">
        <w:trPr>
          <w:trHeight w:val="309"/>
          <w:jc w:val="center"/>
        </w:trPr>
        <w:tc>
          <w:tcPr>
            <w:tcW w:w="930" w:type="dxa"/>
            <w:gridSpan w:val="2"/>
            <w:vAlign w:val="center"/>
          </w:tcPr>
          <w:p w14:paraId="7DAA165C" w14:textId="77777777" w:rsidR="008C6A34" w:rsidRDefault="00BA7E95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3.9.</w:t>
            </w:r>
          </w:p>
        </w:tc>
        <w:tc>
          <w:tcPr>
            <w:tcW w:w="13222" w:type="dxa"/>
            <w:gridSpan w:val="17"/>
            <w:vAlign w:val="center"/>
          </w:tcPr>
          <w:p w14:paraId="0128B918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Domenų apsaugos sistema (DOMREG, DNS, DDoS L7)</w:t>
            </w:r>
          </w:p>
        </w:tc>
      </w:tr>
      <w:tr w:rsidR="008C6A34" w14:paraId="7A7D675B" w14:textId="77777777">
        <w:trPr>
          <w:trHeight w:val="309"/>
          <w:jc w:val="center"/>
        </w:trPr>
        <w:tc>
          <w:tcPr>
            <w:tcW w:w="3790" w:type="dxa"/>
            <w:gridSpan w:val="7"/>
            <w:vAlign w:val="center"/>
          </w:tcPr>
          <w:p w14:paraId="59410A95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Naudotojo pavadinimas </w:t>
            </w:r>
          </w:p>
        </w:tc>
        <w:tc>
          <w:tcPr>
            <w:tcW w:w="1839" w:type="dxa"/>
            <w:gridSpan w:val="2"/>
            <w:vAlign w:val="center"/>
          </w:tcPr>
          <w:p w14:paraId="2F3FCFC8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3E12FF20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</w:tcPr>
          <w:p w14:paraId="79D255CC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  <w:p w14:paraId="153277E3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Domenų sąrašas </w:t>
            </w:r>
          </w:p>
          <w:p w14:paraId="4C2DEDD8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90A6205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1996" w:type="dxa"/>
            <w:gridSpan w:val="3"/>
          </w:tcPr>
          <w:p w14:paraId="3E5F1888" w14:textId="77777777" w:rsidR="008C6A34" w:rsidRDefault="008C6A34">
            <w:pPr>
              <w:jc w:val="both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613CF484" w14:textId="77777777" w:rsidR="008C6A34" w:rsidRDefault="008C6A34">
            <w:pPr>
              <w:jc w:val="both"/>
              <w:rPr>
                <w:lang w:eastAsia="lt-LT"/>
              </w:rPr>
            </w:pPr>
          </w:p>
        </w:tc>
      </w:tr>
      <w:tr w:rsidR="008C6A34" w14:paraId="69094B25" w14:textId="77777777">
        <w:trPr>
          <w:trHeight w:val="309"/>
          <w:jc w:val="center"/>
        </w:trPr>
        <w:tc>
          <w:tcPr>
            <w:tcW w:w="960" w:type="dxa"/>
            <w:gridSpan w:val="4"/>
            <w:vAlign w:val="center"/>
          </w:tcPr>
          <w:p w14:paraId="37F3147B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t>3.10.</w:t>
            </w:r>
          </w:p>
        </w:tc>
        <w:tc>
          <w:tcPr>
            <w:tcW w:w="13192" w:type="dxa"/>
            <w:gridSpan w:val="15"/>
            <w:vAlign w:val="center"/>
          </w:tcPr>
          <w:p w14:paraId="0365876E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Domenų apsaugos sistema (GOV.LT, DNS, DDoS L7, WAF)</w:t>
            </w:r>
          </w:p>
        </w:tc>
      </w:tr>
      <w:tr w:rsidR="008C6A34" w14:paraId="1733DB4D" w14:textId="77777777">
        <w:trPr>
          <w:trHeight w:val="309"/>
          <w:jc w:val="center"/>
        </w:trPr>
        <w:tc>
          <w:tcPr>
            <w:tcW w:w="3790" w:type="dxa"/>
            <w:gridSpan w:val="7"/>
            <w:vAlign w:val="center"/>
          </w:tcPr>
          <w:p w14:paraId="2494AF86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Naudotojo pavadinimas </w:t>
            </w:r>
          </w:p>
        </w:tc>
        <w:tc>
          <w:tcPr>
            <w:tcW w:w="1839" w:type="dxa"/>
            <w:gridSpan w:val="2"/>
            <w:vAlign w:val="center"/>
          </w:tcPr>
          <w:p w14:paraId="771E5C6D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62CCBD01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</w:tcPr>
          <w:p w14:paraId="637BAF7F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  <w:p w14:paraId="1B0876B4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lastRenderedPageBreak/>
              <w:t xml:space="preserve">Domenų sąrašas </w:t>
            </w:r>
          </w:p>
          <w:p w14:paraId="2EBE8985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EAE7AA6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lastRenderedPageBreak/>
              <w:t>-</w:t>
            </w:r>
          </w:p>
        </w:tc>
        <w:tc>
          <w:tcPr>
            <w:tcW w:w="1996" w:type="dxa"/>
            <w:gridSpan w:val="3"/>
          </w:tcPr>
          <w:p w14:paraId="66A40925" w14:textId="77777777" w:rsidR="008C6A34" w:rsidRDefault="008C6A34">
            <w:pPr>
              <w:jc w:val="both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3DFFBE49" w14:textId="77777777" w:rsidR="008C6A34" w:rsidRDefault="008C6A34">
            <w:pPr>
              <w:jc w:val="both"/>
              <w:rPr>
                <w:lang w:eastAsia="lt-LT"/>
              </w:rPr>
            </w:pPr>
          </w:p>
        </w:tc>
      </w:tr>
      <w:tr w:rsidR="008C6A34" w14:paraId="3251EB01" w14:textId="77777777">
        <w:trPr>
          <w:trHeight w:val="309"/>
          <w:jc w:val="center"/>
        </w:trPr>
        <w:tc>
          <w:tcPr>
            <w:tcW w:w="930" w:type="dxa"/>
            <w:gridSpan w:val="2"/>
            <w:vAlign w:val="center"/>
          </w:tcPr>
          <w:p w14:paraId="3B70D836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t>3.11.</w:t>
            </w:r>
          </w:p>
        </w:tc>
        <w:tc>
          <w:tcPr>
            <w:tcW w:w="13222" w:type="dxa"/>
            <w:gridSpan w:val="17"/>
            <w:vAlign w:val="center"/>
          </w:tcPr>
          <w:p w14:paraId="73237524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Domenų apsaugos sistema (GOV.LT, DNS, DDoS L7)</w:t>
            </w:r>
          </w:p>
        </w:tc>
      </w:tr>
      <w:tr w:rsidR="008C6A34" w14:paraId="41194202" w14:textId="77777777">
        <w:trPr>
          <w:trHeight w:val="309"/>
          <w:jc w:val="center"/>
        </w:trPr>
        <w:tc>
          <w:tcPr>
            <w:tcW w:w="3790" w:type="dxa"/>
            <w:gridSpan w:val="7"/>
            <w:vAlign w:val="center"/>
          </w:tcPr>
          <w:p w14:paraId="0BB141D5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Naudotojo pavadinimas </w:t>
            </w:r>
          </w:p>
        </w:tc>
        <w:tc>
          <w:tcPr>
            <w:tcW w:w="1839" w:type="dxa"/>
            <w:gridSpan w:val="2"/>
            <w:vAlign w:val="center"/>
          </w:tcPr>
          <w:p w14:paraId="2A375243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275B8B90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</w:tcPr>
          <w:p w14:paraId="7E05E821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  <w:p w14:paraId="43A72B81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Domenų sąrašas </w:t>
            </w:r>
          </w:p>
          <w:p w14:paraId="7F3CD4E4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BC037A5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1996" w:type="dxa"/>
            <w:gridSpan w:val="3"/>
          </w:tcPr>
          <w:p w14:paraId="7823A8DA" w14:textId="77777777" w:rsidR="008C6A34" w:rsidRDefault="008C6A34">
            <w:pPr>
              <w:jc w:val="both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0B11B354" w14:textId="77777777" w:rsidR="008C6A34" w:rsidRDefault="008C6A34">
            <w:pPr>
              <w:jc w:val="both"/>
              <w:rPr>
                <w:lang w:eastAsia="lt-LT"/>
              </w:rPr>
            </w:pPr>
          </w:p>
        </w:tc>
      </w:tr>
      <w:tr w:rsidR="008C6A34" w14:paraId="78AD9801" w14:textId="77777777">
        <w:trPr>
          <w:trHeight w:val="309"/>
          <w:jc w:val="center"/>
        </w:trPr>
        <w:tc>
          <w:tcPr>
            <w:tcW w:w="945" w:type="dxa"/>
            <w:gridSpan w:val="3"/>
            <w:vAlign w:val="center"/>
          </w:tcPr>
          <w:p w14:paraId="01060BD1" w14:textId="77777777" w:rsidR="008C6A34" w:rsidRDefault="00BA7E95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3.12.</w:t>
            </w:r>
          </w:p>
        </w:tc>
        <w:tc>
          <w:tcPr>
            <w:tcW w:w="13207" w:type="dxa"/>
            <w:gridSpan w:val="16"/>
            <w:vAlign w:val="center"/>
          </w:tcPr>
          <w:p w14:paraId="5FFFF02B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szCs w:val="24"/>
              </w:rPr>
              <w:t xml:space="preserve">Domenų vardų sistema (DNS) su saugos funkcija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paslauga teikiama automatiškai, aktyvavus prieigos prie viešųjų ryšių tinklų paslaugą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8C6A34" w14:paraId="54EF7B6E" w14:textId="77777777">
        <w:trPr>
          <w:trHeight w:val="309"/>
          <w:jc w:val="center"/>
        </w:trPr>
        <w:tc>
          <w:tcPr>
            <w:tcW w:w="945" w:type="dxa"/>
            <w:gridSpan w:val="3"/>
            <w:vAlign w:val="center"/>
          </w:tcPr>
          <w:p w14:paraId="36AD69BB" w14:textId="77777777" w:rsidR="008C6A34" w:rsidRDefault="00BA7E95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3.13.</w:t>
            </w:r>
          </w:p>
        </w:tc>
        <w:tc>
          <w:tcPr>
            <w:tcW w:w="13207" w:type="dxa"/>
            <w:gridSpan w:val="16"/>
            <w:vAlign w:val="center"/>
          </w:tcPr>
          <w:p w14:paraId="35BDFF14" w14:textId="77777777" w:rsidR="008C6A34" w:rsidRDefault="00BA7E9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Elektroninio pašto apsauga kibernetinio saugumo priemonėmis (AntiSpam)</w:t>
            </w:r>
          </w:p>
        </w:tc>
      </w:tr>
      <w:tr w:rsidR="008C6A34" w14:paraId="1853F535" w14:textId="77777777">
        <w:trPr>
          <w:trHeight w:val="309"/>
          <w:jc w:val="center"/>
        </w:trPr>
        <w:tc>
          <w:tcPr>
            <w:tcW w:w="3790" w:type="dxa"/>
            <w:gridSpan w:val="7"/>
            <w:vAlign w:val="center"/>
          </w:tcPr>
          <w:p w14:paraId="025F0AA6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pavadinimas</w:t>
            </w:r>
          </w:p>
        </w:tc>
        <w:tc>
          <w:tcPr>
            <w:tcW w:w="1839" w:type="dxa"/>
            <w:gridSpan w:val="2"/>
            <w:vAlign w:val="center"/>
          </w:tcPr>
          <w:p w14:paraId="1328340F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0861EE4F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</w:tcPr>
          <w:p w14:paraId="3000026D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  <w:p w14:paraId="0B69CC25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Domenų sąrašas </w:t>
            </w:r>
          </w:p>
          <w:p w14:paraId="74C951EC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A58CA8F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-</w:t>
            </w:r>
          </w:p>
        </w:tc>
        <w:tc>
          <w:tcPr>
            <w:tcW w:w="1996" w:type="dxa"/>
            <w:gridSpan w:val="3"/>
          </w:tcPr>
          <w:p w14:paraId="6B5FCBA7" w14:textId="77777777" w:rsidR="008C6A34" w:rsidRDefault="008C6A34">
            <w:pPr>
              <w:jc w:val="both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5514C199" w14:textId="77777777" w:rsidR="008C6A34" w:rsidRDefault="008C6A34">
            <w:pPr>
              <w:jc w:val="both"/>
              <w:rPr>
                <w:lang w:eastAsia="lt-LT"/>
              </w:rPr>
            </w:pPr>
          </w:p>
        </w:tc>
      </w:tr>
      <w:tr w:rsidR="008C6A34" w14:paraId="120F3F22" w14:textId="77777777">
        <w:trPr>
          <w:trHeight w:val="309"/>
          <w:jc w:val="center"/>
        </w:trPr>
        <w:tc>
          <w:tcPr>
            <w:tcW w:w="930" w:type="dxa"/>
            <w:gridSpan w:val="2"/>
            <w:vAlign w:val="center"/>
          </w:tcPr>
          <w:p w14:paraId="67F2B7EF" w14:textId="77777777" w:rsidR="008C6A34" w:rsidRDefault="00BA7E95">
            <w:pPr>
              <w:jc w:val="both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3.14.</w:t>
            </w:r>
          </w:p>
        </w:tc>
        <w:tc>
          <w:tcPr>
            <w:tcW w:w="13222" w:type="dxa"/>
            <w:gridSpan w:val="17"/>
            <w:vAlign w:val="center"/>
          </w:tcPr>
          <w:p w14:paraId="6587492D" w14:textId="77777777" w:rsidR="008C6A34" w:rsidRDefault="00BA7E95">
            <w:pPr>
              <w:jc w:val="both"/>
              <w:rPr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Pažeidžiamumų skenavimas</w:t>
            </w:r>
          </w:p>
        </w:tc>
      </w:tr>
      <w:tr w:rsidR="008C6A34" w14:paraId="2730EF1F" w14:textId="77777777">
        <w:trPr>
          <w:trHeight w:val="309"/>
          <w:jc w:val="center"/>
        </w:trPr>
        <w:tc>
          <w:tcPr>
            <w:tcW w:w="3790" w:type="dxa"/>
            <w:gridSpan w:val="7"/>
            <w:vAlign w:val="center"/>
          </w:tcPr>
          <w:p w14:paraId="6DF5B186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Naudotojo pavadinimas</w:t>
            </w:r>
          </w:p>
        </w:tc>
        <w:tc>
          <w:tcPr>
            <w:tcW w:w="1839" w:type="dxa"/>
            <w:gridSpan w:val="2"/>
            <w:vAlign w:val="center"/>
          </w:tcPr>
          <w:p w14:paraId="05A84809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atlikti vienkartinį skenavimą</w:t>
            </w:r>
          </w:p>
        </w:tc>
        <w:tc>
          <w:tcPr>
            <w:tcW w:w="2427" w:type="dxa"/>
            <w:gridSpan w:val="3"/>
            <w:vAlign w:val="center"/>
          </w:tcPr>
          <w:p w14:paraId="23E0398B" w14:textId="77777777" w:rsidR="008C6A34" w:rsidRDefault="00BA7E95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Išteklių sąrašas</w:t>
            </w:r>
          </w:p>
        </w:tc>
        <w:tc>
          <w:tcPr>
            <w:tcW w:w="2114" w:type="dxa"/>
            <w:gridSpan w:val="2"/>
            <w:vAlign w:val="center"/>
          </w:tcPr>
          <w:p w14:paraId="6C0C4CC8" w14:textId="77777777" w:rsidR="008C6A34" w:rsidRDefault="00BA7E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1996" w:type="dxa"/>
            <w:gridSpan w:val="3"/>
          </w:tcPr>
          <w:p w14:paraId="2EEA72D8" w14:textId="77777777" w:rsidR="008C6A34" w:rsidRDefault="008C6A34">
            <w:pPr>
              <w:jc w:val="both"/>
              <w:rPr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73448861" w14:textId="77777777" w:rsidR="008C6A34" w:rsidRDefault="008C6A34">
            <w:pPr>
              <w:jc w:val="both"/>
              <w:rPr>
                <w:lang w:eastAsia="lt-LT"/>
              </w:rPr>
            </w:pPr>
          </w:p>
        </w:tc>
      </w:tr>
      <w:tr w:rsidR="008C6A34" w14:paraId="3B4AB8FD" w14:textId="77777777">
        <w:trPr>
          <w:trHeight w:val="370"/>
          <w:jc w:val="center"/>
        </w:trPr>
        <w:tc>
          <w:tcPr>
            <w:tcW w:w="14152" w:type="dxa"/>
            <w:gridSpan w:val="19"/>
            <w:shd w:val="clear" w:color="auto" w:fill="EEECE1" w:themeFill="background2"/>
          </w:tcPr>
          <w:p w14:paraId="1B5231BC" w14:textId="77777777" w:rsidR="008C6A34" w:rsidRDefault="00BA7E95">
            <w:pPr>
              <w:ind w:left="720" w:hanging="360"/>
              <w:jc w:val="center"/>
              <w:rPr>
                <w:b/>
                <w:i/>
                <w:lang w:eastAsia="lt-LT"/>
              </w:rPr>
            </w:pPr>
            <w:r>
              <w:rPr>
                <w:b/>
                <w:i/>
                <w:lang w:eastAsia="lt-LT"/>
              </w:rPr>
              <w:t>4.</w:t>
            </w:r>
            <w:r>
              <w:rPr>
                <w:b/>
                <w:i/>
                <w:lang w:eastAsia="lt-LT"/>
              </w:rPr>
              <w:tab/>
            </w:r>
            <w:r>
              <w:rPr>
                <w:b/>
                <w:i/>
                <w:lang w:val="fr-FR" w:eastAsia="lt-LT"/>
              </w:rPr>
              <w:t xml:space="preserve">Sąveika </w:t>
            </w:r>
            <w:r>
              <w:rPr>
                <w:b/>
                <w:i/>
                <w:lang w:eastAsia="lt-LT"/>
              </w:rPr>
              <w:t>su Europos Sąjungos ir jos valstybių narių institucijų valdomais informaciniais ištekliais (TESTA)</w:t>
            </w:r>
          </w:p>
        </w:tc>
      </w:tr>
      <w:tr w:rsidR="008C6A34" w14:paraId="1E665C85" w14:textId="77777777">
        <w:trPr>
          <w:trHeight w:val="465"/>
          <w:jc w:val="center"/>
        </w:trPr>
        <w:tc>
          <w:tcPr>
            <w:tcW w:w="969" w:type="dxa"/>
            <w:gridSpan w:val="5"/>
            <w:vAlign w:val="center"/>
          </w:tcPr>
          <w:p w14:paraId="3CA78486" w14:textId="77777777" w:rsidR="008C6A34" w:rsidRDefault="00BA7E9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4.1.</w:t>
            </w:r>
          </w:p>
        </w:tc>
        <w:tc>
          <w:tcPr>
            <w:tcW w:w="13183" w:type="dxa"/>
            <w:gridSpan w:val="14"/>
            <w:vAlign w:val="center"/>
          </w:tcPr>
          <w:p w14:paraId="0193CE84" w14:textId="156E054A" w:rsidR="008C6A34" w:rsidRDefault="00BA7E95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Paslauga skirta keistis duomenimis su Europos Sąjungos </w:t>
            </w:r>
            <w:r w:rsidR="006C44A0">
              <w:rPr>
                <w:b/>
                <w:lang w:eastAsia="lt-LT"/>
              </w:rPr>
              <w:t xml:space="preserve">(ES) </w:t>
            </w:r>
            <w:r>
              <w:rPr>
                <w:b/>
                <w:lang w:eastAsia="lt-LT"/>
              </w:rPr>
              <w:t xml:space="preserve">valdomais informaciniais ištekliais </w:t>
            </w:r>
          </w:p>
        </w:tc>
      </w:tr>
      <w:tr w:rsidR="008C6A34" w14:paraId="112A2D86" w14:textId="77777777">
        <w:trPr>
          <w:trHeight w:val="817"/>
          <w:jc w:val="center"/>
        </w:trPr>
        <w:tc>
          <w:tcPr>
            <w:tcW w:w="3790" w:type="dxa"/>
            <w:gridSpan w:val="7"/>
            <w:vAlign w:val="center"/>
          </w:tcPr>
          <w:p w14:paraId="57F8277E" w14:textId="77777777" w:rsidR="008C6A34" w:rsidRDefault="00BA7E95">
            <w:pPr>
              <w:rPr>
                <w:i/>
                <w:lang w:eastAsia="lt-LT"/>
              </w:rPr>
            </w:pPr>
            <w:r>
              <w:rPr>
                <w:i/>
                <w:iCs/>
                <w:lang w:eastAsia="lt-LT"/>
              </w:rPr>
              <w:t xml:space="preserve">ES informacinės sistemos pavadinimas ir jos IP adresas </w:t>
            </w:r>
          </w:p>
        </w:tc>
        <w:tc>
          <w:tcPr>
            <w:tcW w:w="1839" w:type="dxa"/>
            <w:gridSpan w:val="2"/>
            <w:vAlign w:val="center"/>
          </w:tcPr>
          <w:p w14:paraId="660FF58F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0D4C5CF3" w14:textId="77777777" w:rsidR="008C6A34" w:rsidRDefault="00BA7E95">
            <w:pPr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45967C44" w14:textId="76357762" w:rsidR="008C6A34" w:rsidRDefault="00BA7E95">
            <w:pPr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iCs/>
                <w:lang w:eastAsia="lt-LT"/>
              </w:rPr>
              <w:t xml:space="preserve">ES informacinio ištekliaus prijungimas prie </w:t>
            </w:r>
            <w:r w:rsidR="00DE067F">
              <w:rPr>
                <w:i/>
                <w:iCs/>
                <w:lang w:eastAsia="lt-LT"/>
              </w:rPr>
              <w:t>Saugiojo tinklo</w:t>
            </w:r>
          </w:p>
        </w:tc>
        <w:tc>
          <w:tcPr>
            <w:tcW w:w="2114" w:type="dxa"/>
            <w:gridSpan w:val="2"/>
          </w:tcPr>
          <w:p w14:paraId="392A1A11" w14:textId="77777777" w:rsidR="008C6A34" w:rsidRDefault="008C6A34">
            <w:pPr>
              <w:jc w:val="both"/>
              <w:rPr>
                <w:lang w:eastAsia="lt-LT"/>
              </w:rPr>
            </w:pPr>
          </w:p>
          <w:p w14:paraId="1F36BE18" w14:textId="77777777" w:rsidR="008C6A34" w:rsidRDefault="00BA7E95">
            <w:pPr>
              <w:ind w:left="720" w:hanging="36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  <w:r>
              <w:rPr>
                <w:lang w:eastAsia="lt-LT"/>
              </w:rPr>
              <w:tab/>
            </w:r>
          </w:p>
        </w:tc>
        <w:tc>
          <w:tcPr>
            <w:tcW w:w="1996" w:type="dxa"/>
            <w:gridSpan w:val="3"/>
          </w:tcPr>
          <w:p w14:paraId="12274FE0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092FFDD9" w14:textId="77777777" w:rsidR="008C6A34" w:rsidRDefault="008C6A34">
            <w:pPr>
              <w:jc w:val="both"/>
              <w:rPr>
                <w:i/>
                <w:lang w:eastAsia="lt-LT"/>
              </w:rPr>
            </w:pPr>
          </w:p>
        </w:tc>
      </w:tr>
      <w:tr w:rsidR="008C6A34" w14:paraId="690FB1BD" w14:textId="77777777">
        <w:trPr>
          <w:trHeight w:val="547"/>
          <w:jc w:val="center"/>
        </w:trPr>
        <w:tc>
          <w:tcPr>
            <w:tcW w:w="3790" w:type="dxa"/>
            <w:gridSpan w:val="7"/>
            <w:vAlign w:val="center"/>
          </w:tcPr>
          <w:p w14:paraId="1A21304B" w14:textId="77777777" w:rsidR="008C6A34" w:rsidRDefault="00BA7E95">
            <w:pPr>
              <w:jc w:val="both"/>
              <w:rPr>
                <w:i/>
                <w:lang w:eastAsia="lt-LT"/>
              </w:rPr>
            </w:pPr>
            <w:r>
              <w:rPr>
                <w:i/>
                <w:iCs/>
                <w:lang w:eastAsia="lt-LT"/>
              </w:rPr>
              <w:t>Naudotojo informacinės sistemos pavadinimas ir jos IP adresas</w:t>
            </w:r>
          </w:p>
        </w:tc>
        <w:tc>
          <w:tcPr>
            <w:tcW w:w="1839" w:type="dxa"/>
            <w:gridSpan w:val="2"/>
            <w:vAlign w:val="center"/>
          </w:tcPr>
          <w:p w14:paraId="06467315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57B9AB31" w14:textId="77777777" w:rsidR="008C6A34" w:rsidRDefault="00BA7E95">
            <w:pPr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</w:tcPr>
          <w:p w14:paraId="08E96A58" w14:textId="77777777" w:rsidR="008C6A34" w:rsidRDefault="00BA7E95">
            <w:pPr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naudotojo informacinio ištekliaus prijungimas prie TESTA</w:t>
            </w:r>
          </w:p>
        </w:tc>
        <w:tc>
          <w:tcPr>
            <w:tcW w:w="2114" w:type="dxa"/>
            <w:gridSpan w:val="2"/>
          </w:tcPr>
          <w:p w14:paraId="7DA168E3" w14:textId="77777777" w:rsidR="008C6A34" w:rsidRDefault="008C6A34">
            <w:pPr>
              <w:jc w:val="both"/>
              <w:rPr>
                <w:lang w:eastAsia="lt-LT"/>
              </w:rPr>
            </w:pPr>
          </w:p>
          <w:p w14:paraId="3441D223" w14:textId="77777777" w:rsidR="008C6A34" w:rsidRDefault="00BA7E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1996" w:type="dxa"/>
            <w:gridSpan w:val="3"/>
          </w:tcPr>
          <w:p w14:paraId="5C27645A" w14:textId="77777777" w:rsidR="008C6A34" w:rsidRDefault="008C6A34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6E41B027" w14:textId="77777777" w:rsidR="008C6A34" w:rsidRDefault="008C6A34">
            <w:pPr>
              <w:jc w:val="both"/>
              <w:rPr>
                <w:i/>
                <w:lang w:eastAsia="lt-LT"/>
              </w:rPr>
            </w:pPr>
          </w:p>
        </w:tc>
      </w:tr>
      <w:tr w:rsidR="008C6A34" w14:paraId="3CF9F75B" w14:textId="77777777">
        <w:trPr>
          <w:trHeight w:val="350"/>
          <w:jc w:val="center"/>
        </w:trPr>
        <w:tc>
          <w:tcPr>
            <w:tcW w:w="14152" w:type="dxa"/>
            <w:gridSpan w:val="19"/>
            <w:shd w:val="clear" w:color="auto" w:fill="EEECE1" w:themeFill="background2"/>
          </w:tcPr>
          <w:p w14:paraId="1A229D51" w14:textId="77777777" w:rsidR="008C6A34" w:rsidRDefault="00BA7E95">
            <w:pPr>
              <w:ind w:left="720" w:hanging="360"/>
              <w:jc w:val="center"/>
              <w:rPr>
                <w:b/>
                <w:i/>
                <w:lang w:eastAsia="lt-LT"/>
              </w:rPr>
            </w:pPr>
            <w:r>
              <w:rPr>
                <w:b/>
                <w:i/>
                <w:lang w:eastAsia="lt-LT"/>
              </w:rPr>
              <w:t>5.</w:t>
            </w:r>
            <w:r>
              <w:rPr>
                <w:b/>
                <w:i/>
                <w:lang w:eastAsia="lt-LT"/>
              </w:rPr>
              <w:tab/>
              <w:t>Valstybės valdomų elektroninių ryšių tinklų, kurie naudojami vykdant valstybės mobilizacines užduotis, dalių sujungimas</w:t>
            </w:r>
          </w:p>
        </w:tc>
      </w:tr>
      <w:tr w:rsidR="008C6A34" w14:paraId="25AE2294" w14:textId="77777777">
        <w:trPr>
          <w:trHeight w:val="362"/>
          <w:jc w:val="center"/>
        </w:trPr>
        <w:tc>
          <w:tcPr>
            <w:tcW w:w="969" w:type="dxa"/>
            <w:gridSpan w:val="5"/>
            <w:vAlign w:val="center"/>
          </w:tcPr>
          <w:p w14:paraId="5C932A1C" w14:textId="77777777" w:rsidR="008C6A34" w:rsidRDefault="00BA7E95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5.1.</w:t>
            </w:r>
          </w:p>
        </w:tc>
        <w:tc>
          <w:tcPr>
            <w:tcW w:w="13183" w:type="dxa"/>
            <w:gridSpan w:val="14"/>
            <w:vAlign w:val="center"/>
          </w:tcPr>
          <w:p w14:paraId="14C35C07" w14:textId="77777777" w:rsidR="008C6A34" w:rsidRDefault="00BA7E95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Paslauga skirta skaitmeninio mobiliojo radijo ryšio tinklo dalims sujungti </w:t>
            </w:r>
          </w:p>
        </w:tc>
      </w:tr>
      <w:tr w:rsidR="008C6A34" w14:paraId="00BC910C" w14:textId="77777777">
        <w:trPr>
          <w:trHeight w:val="362"/>
          <w:jc w:val="center"/>
        </w:trPr>
        <w:tc>
          <w:tcPr>
            <w:tcW w:w="3790" w:type="dxa"/>
            <w:gridSpan w:val="7"/>
            <w:vAlign w:val="center"/>
          </w:tcPr>
          <w:p w14:paraId="24715DC9" w14:textId="46A99CEB" w:rsidR="008C6A34" w:rsidRDefault="00DF5E52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lastRenderedPageBreak/>
              <w:t xml:space="preserve">Bazinės stoties numeris, paslaugos teikimo vieta </w:t>
            </w:r>
          </w:p>
        </w:tc>
        <w:tc>
          <w:tcPr>
            <w:tcW w:w="1839" w:type="dxa"/>
            <w:gridSpan w:val="2"/>
            <w:vAlign w:val="center"/>
          </w:tcPr>
          <w:p w14:paraId="2C27AF94" w14:textId="77777777" w:rsidR="008C6A34" w:rsidRDefault="00BA7E95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09878627" w14:textId="77777777" w:rsidR="008C6A34" w:rsidRDefault="00BA7E95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2F32414A" w14:textId="77777777" w:rsidR="008C6A34" w:rsidRDefault="00BA7E95">
            <w:pPr>
              <w:tabs>
                <w:tab w:val="left" w:pos="577"/>
              </w:tabs>
              <w:ind w:left="607" w:hanging="545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IP</w:t>
            </w:r>
          </w:p>
        </w:tc>
        <w:tc>
          <w:tcPr>
            <w:tcW w:w="2114" w:type="dxa"/>
            <w:gridSpan w:val="2"/>
            <w:vAlign w:val="center"/>
          </w:tcPr>
          <w:p w14:paraId="35FF736C" w14:textId="77777777" w:rsidR="008C6A34" w:rsidRDefault="00BA7E95">
            <w:pPr>
              <w:ind w:left="72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96" w:type="dxa"/>
            <w:gridSpan w:val="3"/>
            <w:vAlign w:val="center"/>
          </w:tcPr>
          <w:p w14:paraId="23FBD146" w14:textId="73F5AE4C" w:rsidR="008C6A34" w:rsidRDefault="008C6A34">
            <w:pPr>
              <w:ind w:left="720" w:hanging="3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0E983882" w14:textId="77777777" w:rsidR="008C6A34" w:rsidRDefault="008C6A34">
            <w:pPr>
              <w:tabs>
                <w:tab w:val="left" w:pos="577"/>
              </w:tabs>
              <w:ind w:left="607" w:hanging="607"/>
              <w:rPr>
                <w:szCs w:val="24"/>
                <w:lang w:eastAsia="lt-LT"/>
              </w:rPr>
            </w:pPr>
          </w:p>
        </w:tc>
      </w:tr>
      <w:tr w:rsidR="00B45499" w14:paraId="67E8A954" w14:textId="77777777" w:rsidTr="00222FC2">
        <w:trPr>
          <w:trHeight w:val="362"/>
          <w:jc w:val="center"/>
        </w:trPr>
        <w:tc>
          <w:tcPr>
            <w:tcW w:w="14152" w:type="dxa"/>
            <w:gridSpan w:val="19"/>
            <w:shd w:val="clear" w:color="auto" w:fill="DDD9C3" w:themeFill="background2" w:themeFillShade="E6"/>
            <w:vAlign w:val="center"/>
          </w:tcPr>
          <w:p w14:paraId="2075F299" w14:textId="773CEBBB" w:rsidR="00B45499" w:rsidRDefault="00B45499" w:rsidP="00222FC2">
            <w:pPr>
              <w:tabs>
                <w:tab w:val="left" w:pos="577"/>
              </w:tabs>
              <w:ind w:left="607" w:hanging="607"/>
              <w:jc w:val="center"/>
              <w:rPr>
                <w:szCs w:val="24"/>
                <w:lang w:eastAsia="lt-LT"/>
              </w:rPr>
            </w:pPr>
            <w:r w:rsidRPr="00222FC2">
              <w:rPr>
                <w:b/>
                <w:i/>
                <w:lang w:eastAsia="lt-LT"/>
              </w:rPr>
              <w:t xml:space="preserve">6. Techninės bendradarbiavimo priemonės </w:t>
            </w:r>
            <w:r w:rsidR="006C44A0">
              <w:rPr>
                <w:b/>
                <w:i/>
                <w:lang w:eastAsia="lt-LT"/>
              </w:rPr>
              <w:t>S</w:t>
            </w:r>
            <w:r w:rsidRPr="00222FC2">
              <w:rPr>
                <w:b/>
                <w:i/>
                <w:lang w:eastAsia="lt-LT"/>
              </w:rPr>
              <w:t>augiojo tinklo naudotojų ir jų struktūrinių padalinių tarpusavio sąveikai užtikrinti</w:t>
            </w:r>
          </w:p>
        </w:tc>
      </w:tr>
      <w:tr w:rsidR="00B45499" w14:paraId="5B99C736" w14:textId="3BDDB4E6" w:rsidTr="00B45499">
        <w:trPr>
          <w:trHeight w:val="362"/>
          <w:jc w:val="center"/>
        </w:trPr>
        <w:tc>
          <w:tcPr>
            <w:tcW w:w="765" w:type="dxa"/>
            <w:vAlign w:val="center"/>
          </w:tcPr>
          <w:p w14:paraId="5E2F6746" w14:textId="50A4A5E3" w:rsidR="00B45499" w:rsidRPr="00222FC2" w:rsidRDefault="00B45499">
            <w:pPr>
              <w:tabs>
                <w:tab w:val="left" w:pos="577"/>
              </w:tabs>
              <w:ind w:left="607" w:hanging="607"/>
              <w:rPr>
                <w:b/>
                <w:bCs/>
                <w:color w:val="FF0000"/>
                <w:szCs w:val="24"/>
                <w:lang w:eastAsia="lt-LT"/>
              </w:rPr>
            </w:pPr>
            <w:r w:rsidRPr="00222FC2">
              <w:rPr>
                <w:b/>
                <w:bCs/>
                <w:color w:val="000000" w:themeColor="text1"/>
                <w:szCs w:val="24"/>
                <w:lang w:eastAsia="lt-LT"/>
              </w:rPr>
              <w:t>6.1.</w:t>
            </w:r>
          </w:p>
        </w:tc>
        <w:tc>
          <w:tcPr>
            <w:tcW w:w="13387" w:type="dxa"/>
            <w:gridSpan w:val="18"/>
            <w:vAlign w:val="center"/>
          </w:tcPr>
          <w:p w14:paraId="4371B6AB" w14:textId="4A04B584" w:rsidR="00B45499" w:rsidRPr="00222FC2" w:rsidRDefault="00B45499">
            <w:pPr>
              <w:tabs>
                <w:tab w:val="left" w:pos="577"/>
              </w:tabs>
              <w:ind w:left="607" w:hanging="607"/>
              <w:rPr>
                <w:b/>
                <w:bCs/>
                <w:szCs w:val="24"/>
                <w:lang w:eastAsia="lt-LT"/>
              </w:rPr>
            </w:pPr>
            <w:r w:rsidRPr="00222FC2">
              <w:rPr>
                <w:b/>
                <w:bCs/>
                <w:szCs w:val="24"/>
                <w:lang w:eastAsia="lt-LT"/>
              </w:rPr>
              <w:t>Informacijos apsikeitimo platforma</w:t>
            </w:r>
          </w:p>
        </w:tc>
      </w:tr>
      <w:tr w:rsidR="00B45499" w14:paraId="45E3DE49" w14:textId="77777777">
        <w:trPr>
          <w:trHeight w:val="362"/>
          <w:jc w:val="center"/>
        </w:trPr>
        <w:tc>
          <w:tcPr>
            <w:tcW w:w="3790" w:type="dxa"/>
            <w:gridSpan w:val="7"/>
            <w:vAlign w:val="center"/>
          </w:tcPr>
          <w:p w14:paraId="3D703FF0" w14:textId="315FF509" w:rsidR="00B45499" w:rsidRDefault="00B45499" w:rsidP="009249B3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Saugiojo tinklo naudotojo darbuotojų, kuriems bus sukurti prisijungimai</w:t>
            </w:r>
            <w:r w:rsidR="00CE1F11">
              <w:rPr>
                <w:i/>
                <w:lang w:eastAsia="lt-LT"/>
              </w:rPr>
              <w:t>,</w:t>
            </w:r>
            <w:r>
              <w:rPr>
                <w:i/>
                <w:lang w:eastAsia="lt-LT"/>
              </w:rPr>
              <w:t xml:space="preserve"> el. paštai (ne daugiau nei 5)</w:t>
            </w:r>
          </w:p>
        </w:tc>
        <w:tc>
          <w:tcPr>
            <w:tcW w:w="1839" w:type="dxa"/>
            <w:gridSpan w:val="2"/>
            <w:vAlign w:val="center"/>
          </w:tcPr>
          <w:p w14:paraId="361E8A13" w14:textId="77777777" w:rsidR="00B45499" w:rsidRDefault="00B45499" w:rsidP="00B45499">
            <w:pPr>
              <w:tabs>
                <w:tab w:val="left" w:pos="577"/>
              </w:tabs>
              <w:ind w:firstLine="62"/>
              <w:rPr>
                <w:i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pradėti teikti</w:t>
            </w:r>
          </w:p>
          <w:p w14:paraId="1651A292" w14:textId="4CA3D770" w:rsidR="00B45499" w:rsidRDefault="00B45499" w:rsidP="00B45499">
            <w:pPr>
              <w:tabs>
                <w:tab w:val="left" w:pos="577"/>
              </w:tabs>
              <w:ind w:firstLine="62"/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>nutraukti</w:t>
            </w:r>
          </w:p>
        </w:tc>
        <w:tc>
          <w:tcPr>
            <w:tcW w:w="2427" w:type="dxa"/>
            <w:gridSpan w:val="3"/>
            <w:vAlign w:val="center"/>
          </w:tcPr>
          <w:p w14:paraId="54D68059" w14:textId="169DE421" w:rsidR="00B45499" w:rsidRDefault="00B45499" w:rsidP="00222FC2">
            <w:pPr>
              <w:tabs>
                <w:tab w:val="left" w:pos="361"/>
              </w:tabs>
              <w:rPr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i/>
                <w:lang w:eastAsia="lt-LT"/>
              </w:rPr>
              <w:t xml:space="preserve"> siunčiam</w:t>
            </w:r>
            <w:r w:rsidR="008F0BB1">
              <w:rPr>
                <w:i/>
                <w:lang w:eastAsia="lt-LT"/>
              </w:rPr>
              <w:t>ų duomenų</w:t>
            </w:r>
            <w:r>
              <w:rPr>
                <w:i/>
                <w:lang w:eastAsia="lt-LT"/>
              </w:rPr>
              <w:t xml:space="preserve"> dydis iki 5 GB</w:t>
            </w:r>
          </w:p>
        </w:tc>
        <w:tc>
          <w:tcPr>
            <w:tcW w:w="2114" w:type="dxa"/>
            <w:gridSpan w:val="2"/>
            <w:vAlign w:val="center"/>
          </w:tcPr>
          <w:p w14:paraId="4406B0D8" w14:textId="332C8C07" w:rsidR="00B45499" w:rsidRDefault="00B45499">
            <w:pPr>
              <w:ind w:left="72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1996" w:type="dxa"/>
            <w:gridSpan w:val="3"/>
            <w:vAlign w:val="center"/>
          </w:tcPr>
          <w:p w14:paraId="4FBB387E" w14:textId="4F04AA1B" w:rsidR="00B45499" w:rsidRDefault="00B45499">
            <w:pPr>
              <w:ind w:left="720" w:hanging="3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6" w:type="dxa"/>
            <w:gridSpan w:val="2"/>
          </w:tcPr>
          <w:p w14:paraId="5C73146F" w14:textId="77777777" w:rsidR="00B45499" w:rsidRDefault="00B45499">
            <w:pPr>
              <w:tabs>
                <w:tab w:val="left" w:pos="577"/>
              </w:tabs>
              <w:ind w:left="607" w:hanging="607"/>
              <w:rPr>
                <w:szCs w:val="24"/>
                <w:lang w:eastAsia="lt-LT"/>
              </w:rPr>
            </w:pPr>
          </w:p>
        </w:tc>
      </w:tr>
    </w:tbl>
    <w:p w14:paraId="5D152737" w14:textId="77777777" w:rsidR="008C6A34" w:rsidRDefault="008C6A34">
      <w:pPr>
        <w:tabs>
          <w:tab w:val="left" w:pos="9923"/>
        </w:tabs>
        <w:ind w:firstLine="851"/>
        <w:rPr>
          <w:i/>
          <w:sz w:val="20"/>
          <w:szCs w:val="24"/>
          <w:lang w:eastAsia="lt-LT"/>
        </w:rPr>
      </w:pPr>
    </w:p>
    <w:p w14:paraId="0F8E491E" w14:textId="77777777" w:rsidR="008C6A34" w:rsidRDefault="00BA7E95">
      <w:pPr>
        <w:tabs>
          <w:tab w:val="left" w:pos="9923"/>
        </w:tabs>
        <w:ind w:firstLine="851"/>
        <w:rPr>
          <w:b/>
          <w:sz w:val="22"/>
          <w:szCs w:val="22"/>
          <w:lang w:eastAsia="lt-LT"/>
        </w:rPr>
      </w:pPr>
      <w:r>
        <w:rPr>
          <w:b/>
          <w:color w:val="FF0000"/>
          <w:sz w:val="22"/>
          <w:szCs w:val="22"/>
          <w:lang w:eastAsia="lt-LT"/>
        </w:rPr>
        <w:t xml:space="preserve">Svarbu! </w:t>
      </w:r>
      <w:r>
        <w:rPr>
          <w:b/>
          <w:sz w:val="22"/>
          <w:szCs w:val="22"/>
          <w:lang w:eastAsia="lt-LT"/>
        </w:rPr>
        <w:t>Užsakant paslaugas nauju adresu būtina pateikti patalpų planą, nurodyti aukštą, patalpos, kurioje numatoma įrengti Saugiojo tinklo įrangą, numerį.</w:t>
      </w:r>
    </w:p>
    <w:p w14:paraId="6097C48F" w14:textId="77777777" w:rsidR="008C6A34" w:rsidRDefault="008C6A34">
      <w:pPr>
        <w:tabs>
          <w:tab w:val="left" w:pos="9923"/>
        </w:tabs>
        <w:ind w:firstLine="851"/>
        <w:rPr>
          <w:i/>
          <w:sz w:val="20"/>
          <w:szCs w:val="24"/>
          <w:lang w:eastAsia="lt-LT"/>
        </w:rPr>
      </w:pPr>
    </w:p>
    <w:p w14:paraId="395C98C9" w14:textId="77777777" w:rsidR="008C6A34" w:rsidRDefault="008C6A34">
      <w:pPr>
        <w:tabs>
          <w:tab w:val="left" w:pos="9923"/>
        </w:tabs>
        <w:ind w:firstLine="851"/>
        <w:rPr>
          <w:i/>
          <w:sz w:val="20"/>
          <w:szCs w:val="24"/>
          <w:lang w:eastAsia="lt-LT"/>
        </w:rPr>
      </w:pPr>
    </w:p>
    <w:tbl>
      <w:tblPr>
        <w:tblW w:w="12424" w:type="dxa"/>
        <w:tblLayout w:type="fixed"/>
        <w:tblLook w:val="01E0" w:firstRow="1" w:lastRow="1" w:firstColumn="1" w:lastColumn="1" w:noHBand="0" w:noVBand="0"/>
      </w:tblPr>
      <w:tblGrid>
        <w:gridCol w:w="6088"/>
        <w:gridCol w:w="277"/>
        <w:gridCol w:w="1999"/>
        <w:gridCol w:w="238"/>
        <w:gridCol w:w="3822"/>
      </w:tblGrid>
      <w:tr w:rsidR="008C6A34" w14:paraId="506EF416" w14:textId="77777777">
        <w:trPr>
          <w:trHeight w:val="357"/>
        </w:trPr>
        <w:tc>
          <w:tcPr>
            <w:tcW w:w="6088" w:type="dxa"/>
          </w:tcPr>
          <w:p w14:paraId="305E3402" w14:textId="77777777" w:rsidR="008C6A34" w:rsidRDefault="00BA7E95">
            <w:pPr>
              <w:tabs>
                <w:tab w:val="left" w:pos="360"/>
                <w:tab w:val="num" w:pos="108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</w:t>
            </w:r>
          </w:p>
          <w:p w14:paraId="28FDF42A" w14:textId="3B5215D2" w:rsidR="008C6A34" w:rsidRDefault="00BA7E95">
            <w:pPr>
              <w:tabs>
                <w:tab w:val="left" w:pos="360"/>
                <w:tab w:val="num" w:pos="1080"/>
              </w:tabs>
              <w:jc w:val="center"/>
              <w:rPr>
                <w:i/>
                <w:spacing w:val="-6"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18"/>
                <w:lang w:eastAsia="lt-LT"/>
              </w:rPr>
              <w:t>(naudotojo vadov</w:t>
            </w:r>
            <w:r w:rsidR="005937D5">
              <w:rPr>
                <w:i/>
                <w:sz w:val="22"/>
                <w:szCs w:val="18"/>
                <w:lang w:eastAsia="lt-LT"/>
              </w:rPr>
              <w:t>o</w:t>
            </w:r>
            <w:r>
              <w:rPr>
                <w:i/>
                <w:sz w:val="22"/>
                <w:szCs w:val="18"/>
                <w:lang w:eastAsia="lt-LT"/>
              </w:rPr>
              <w:t xml:space="preserve"> arba jo įgaliot</w:t>
            </w:r>
            <w:r w:rsidR="005937D5">
              <w:rPr>
                <w:i/>
                <w:sz w:val="22"/>
                <w:szCs w:val="18"/>
                <w:lang w:eastAsia="lt-LT"/>
              </w:rPr>
              <w:t>o</w:t>
            </w:r>
            <w:r>
              <w:rPr>
                <w:i/>
                <w:sz w:val="22"/>
                <w:szCs w:val="18"/>
                <w:lang w:eastAsia="lt-LT"/>
              </w:rPr>
              <w:t xml:space="preserve"> asm</w:t>
            </w:r>
            <w:r w:rsidR="005937D5">
              <w:rPr>
                <w:i/>
                <w:sz w:val="22"/>
                <w:szCs w:val="18"/>
                <w:lang w:eastAsia="lt-LT"/>
              </w:rPr>
              <w:t>ens pareigos</w:t>
            </w:r>
            <w:r>
              <w:rPr>
                <w:i/>
                <w:sz w:val="22"/>
                <w:szCs w:val="18"/>
                <w:lang w:eastAsia="lt-LT"/>
              </w:rPr>
              <w:t>)</w:t>
            </w:r>
          </w:p>
        </w:tc>
        <w:tc>
          <w:tcPr>
            <w:tcW w:w="277" w:type="dxa"/>
          </w:tcPr>
          <w:p w14:paraId="318CB504" w14:textId="77777777" w:rsidR="008C6A34" w:rsidRDefault="008C6A34">
            <w:pPr>
              <w:tabs>
                <w:tab w:val="left" w:pos="360"/>
              </w:tabs>
              <w:spacing w:line="276" w:lineRule="auto"/>
              <w:jc w:val="center"/>
              <w:rPr>
                <w:i/>
                <w:spacing w:val="-6"/>
                <w:sz w:val="22"/>
                <w:szCs w:val="24"/>
                <w:lang w:eastAsia="lt-LT"/>
              </w:rPr>
            </w:pPr>
          </w:p>
        </w:tc>
        <w:tc>
          <w:tcPr>
            <w:tcW w:w="1999" w:type="dxa"/>
            <w:hideMark/>
          </w:tcPr>
          <w:p w14:paraId="7E093869" w14:textId="77777777" w:rsidR="008C6A34" w:rsidRDefault="00BA7E95">
            <w:pPr>
              <w:tabs>
                <w:tab w:val="left" w:pos="360"/>
              </w:tabs>
              <w:spacing w:line="276" w:lineRule="auto"/>
              <w:jc w:val="center"/>
              <w:rPr>
                <w:i/>
                <w:spacing w:val="-6"/>
                <w:sz w:val="22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</w:t>
            </w:r>
            <w:r>
              <w:rPr>
                <w:i/>
                <w:sz w:val="22"/>
                <w:szCs w:val="18"/>
                <w:lang w:eastAsia="lt-LT"/>
              </w:rPr>
              <w:t xml:space="preserve"> (parašas)</w:t>
            </w:r>
          </w:p>
        </w:tc>
        <w:tc>
          <w:tcPr>
            <w:tcW w:w="238" w:type="dxa"/>
          </w:tcPr>
          <w:p w14:paraId="42C60BCE" w14:textId="77777777" w:rsidR="008C6A34" w:rsidRDefault="008C6A34">
            <w:pPr>
              <w:tabs>
                <w:tab w:val="left" w:pos="360"/>
              </w:tabs>
              <w:spacing w:line="276" w:lineRule="auto"/>
              <w:jc w:val="center"/>
              <w:rPr>
                <w:i/>
                <w:spacing w:val="-6"/>
                <w:sz w:val="22"/>
                <w:szCs w:val="24"/>
                <w:lang w:eastAsia="lt-LT"/>
              </w:rPr>
            </w:pPr>
          </w:p>
        </w:tc>
        <w:tc>
          <w:tcPr>
            <w:tcW w:w="3822" w:type="dxa"/>
            <w:hideMark/>
          </w:tcPr>
          <w:p w14:paraId="42BFBAD2" w14:textId="77777777" w:rsidR="008C6A34" w:rsidRDefault="00BA7E95">
            <w:pPr>
              <w:tabs>
                <w:tab w:val="left" w:pos="360"/>
              </w:tabs>
              <w:spacing w:line="276" w:lineRule="auto"/>
              <w:ind w:firstLine="57"/>
              <w:jc w:val="center"/>
              <w:rPr>
                <w:i/>
                <w:spacing w:val="-6"/>
                <w:sz w:val="22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________________                        </w:t>
            </w:r>
            <w:r>
              <w:rPr>
                <w:i/>
                <w:sz w:val="22"/>
                <w:szCs w:val="18"/>
                <w:lang w:eastAsia="lt-LT"/>
              </w:rPr>
              <w:t xml:space="preserve"> (vardas ir pavardė)</w:t>
            </w:r>
          </w:p>
        </w:tc>
      </w:tr>
    </w:tbl>
    <w:p w14:paraId="4B96DC1D" w14:textId="77777777" w:rsidR="008C6A34" w:rsidRDefault="008C6A34">
      <w:pPr>
        <w:ind w:firstLine="4278"/>
        <w:jc w:val="center"/>
        <w:rPr>
          <w:lang w:eastAsia="lt-LT"/>
        </w:rPr>
      </w:pPr>
    </w:p>
    <w:sectPr w:rsidR="008C6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567" w:left="567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D66B" w14:textId="77777777" w:rsidR="009249B3" w:rsidRDefault="009249B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1480729" w14:textId="77777777" w:rsidR="009249B3" w:rsidRDefault="009249B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8619" w14:textId="77777777" w:rsidR="009249B3" w:rsidRDefault="009249B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6AA8" w14:textId="77777777" w:rsidR="009249B3" w:rsidRDefault="009249B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D2EC" w14:textId="77777777" w:rsidR="009249B3" w:rsidRDefault="009249B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54AE" w14:textId="77777777" w:rsidR="009249B3" w:rsidRDefault="009249B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5DE52F3" w14:textId="77777777" w:rsidR="009249B3" w:rsidRDefault="009249B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CB0C" w14:textId="77777777" w:rsidR="009249B3" w:rsidRDefault="009249B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71F420F" w14:textId="77777777" w:rsidR="009249B3" w:rsidRDefault="009249B3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AA33" w14:textId="7FD94B24" w:rsidR="009249B3" w:rsidRDefault="009249B3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 PAGE   \* MERGEFORMAT </w:instrText>
    </w:r>
    <w:r>
      <w:rPr>
        <w:lang w:eastAsia="lt-LT"/>
      </w:rPr>
      <w:fldChar w:fldCharType="separate"/>
    </w:r>
    <w:r w:rsidR="00AD2F3D">
      <w:rPr>
        <w:noProof/>
        <w:lang w:eastAsia="lt-LT"/>
      </w:rPr>
      <w:t>7</w:t>
    </w:r>
    <w:r>
      <w:rPr>
        <w:lang w:eastAsia="lt-LT"/>
      </w:rPr>
      <w:fldChar w:fldCharType="end"/>
    </w:r>
  </w:p>
  <w:p w14:paraId="13141E80" w14:textId="77777777" w:rsidR="009249B3" w:rsidRDefault="009249B3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B9D" w14:textId="77777777" w:rsidR="009249B3" w:rsidRDefault="009249B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270B1"/>
    <w:rsid w:val="000A6324"/>
    <w:rsid w:val="001675D2"/>
    <w:rsid w:val="00221EF1"/>
    <w:rsid w:val="00222FC2"/>
    <w:rsid w:val="002E6DAA"/>
    <w:rsid w:val="00312B76"/>
    <w:rsid w:val="003179C2"/>
    <w:rsid w:val="003A77BA"/>
    <w:rsid w:val="0041026D"/>
    <w:rsid w:val="004C66E7"/>
    <w:rsid w:val="005718EA"/>
    <w:rsid w:val="0058299A"/>
    <w:rsid w:val="005937D5"/>
    <w:rsid w:val="005B7479"/>
    <w:rsid w:val="006C44A0"/>
    <w:rsid w:val="008254B6"/>
    <w:rsid w:val="008C6A34"/>
    <w:rsid w:val="008F0BB1"/>
    <w:rsid w:val="009249B3"/>
    <w:rsid w:val="009E3BA7"/>
    <w:rsid w:val="00A07B4C"/>
    <w:rsid w:val="00AD2F3D"/>
    <w:rsid w:val="00B45499"/>
    <w:rsid w:val="00BA66C1"/>
    <w:rsid w:val="00BA7E95"/>
    <w:rsid w:val="00CE1F11"/>
    <w:rsid w:val="00D45EBD"/>
    <w:rsid w:val="00D84E1C"/>
    <w:rsid w:val="00DA3F30"/>
    <w:rsid w:val="00DC15A3"/>
    <w:rsid w:val="00DE067F"/>
    <w:rsid w:val="00DF5E52"/>
    <w:rsid w:val="00F4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B3432"/>
  <w15:docId w15:val="{3C07CCF4-463F-46DB-93FE-035F78B2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B45499"/>
  </w:style>
  <w:style w:type="paragraph" w:styleId="BalloonText">
    <w:name w:val="Balloon Text"/>
    <w:basedOn w:val="Normal"/>
    <w:link w:val="BalloonTextChar"/>
    <w:semiHidden/>
    <w:unhideWhenUsed/>
    <w:rsid w:val="00924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49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D2F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2F3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F3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2F3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9160-A3B1-431B-AB9B-BA930BD6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8624</Characters>
  <Application>Microsoft Office Word</Application>
  <DocSecurity>4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Violeta Vėgėlienė</cp:lastModifiedBy>
  <cp:revision>2</cp:revision>
  <cp:lastPrinted>2011-08-12T07:09:00Z</cp:lastPrinted>
  <dcterms:created xsi:type="dcterms:W3CDTF">2026-04-16T13:15:00Z</dcterms:created>
  <dcterms:modified xsi:type="dcterms:W3CDTF">2026-04-16T13:15:00Z</dcterms:modified>
</cp:coreProperties>
</file>